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D95B08" w:rsidRPr="00D95B08">
        <w:rPr>
          <w:rFonts w:ascii="仿宋" w:eastAsia="仿宋" w:hAnsi="仿宋" w:cs="仿宋" w:hint="eastAsia"/>
          <w:b/>
          <w:bCs/>
          <w:sz w:val="32"/>
          <w:szCs w:val="32"/>
        </w:rPr>
        <w:t>医药学仓库药品柜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4840DE" w:rsidRDefault="00DA38C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5431B5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352772">
        <w:rPr>
          <w:rFonts w:ascii="仿宋" w:eastAsia="仿宋" w:hAnsi="仿宋" w:cs="仿宋" w:hint="eastAsia"/>
          <w:sz w:val="24"/>
          <w:szCs w:val="24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352772">
        <w:rPr>
          <w:rFonts w:ascii="仿宋" w:eastAsia="仿宋" w:hAnsi="仿宋" w:cs="仿宋" w:hint="eastAsia"/>
          <w:sz w:val="24"/>
          <w:szCs w:val="24"/>
        </w:rPr>
        <w:t>2</w:t>
      </w:r>
      <w:r w:rsidR="0031661C"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4840DE" w:rsidRPr="00300A3A" w:rsidRDefault="004840DE">
      <w:pPr>
        <w:spacing w:line="360" w:lineRule="auto"/>
        <w:rPr>
          <w:rFonts w:ascii="仿宋" w:eastAsia="仿宋" w:hAnsi="仿宋" w:cs="Times New Roman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 w:rsidR="00D95B08" w:rsidRPr="00D95B08">
        <w:rPr>
          <w:rFonts w:ascii="仿宋" w:eastAsia="仿宋" w:hAnsi="仿宋" w:cs="仿宋" w:hint="eastAsia"/>
          <w:b/>
          <w:sz w:val="24"/>
          <w:szCs w:val="24"/>
        </w:rPr>
        <w:t>医药学仓库药品柜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01"/>
        <w:gridCol w:w="1600"/>
        <w:gridCol w:w="709"/>
        <w:gridCol w:w="746"/>
        <w:gridCol w:w="709"/>
        <w:gridCol w:w="850"/>
        <w:gridCol w:w="992"/>
        <w:gridCol w:w="2127"/>
      </w:tblGrid>
      <w:tr w:rsidR="00F91C4C" w:rsidRPr="007E3235" w:rsidTr="00F91C4C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规格型号</w:t>
            </w:r>
          </w:p>
        </w:tc>
        <w:tc>
          <w:tcPr>
            <w:tcW w:w="709" w:type="dxa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hint="eastAsia"/>
                <w:b/>
              </w:rPr>
            </w:pPr>
            <w:r w:rsidRPr="007E3235">
              <w:rPr>
                <w:rFonts w:ascii="宋体" w:hAnsi="宋体" w:hint="eastAsia"/>
                <w:b/>
              </w:rPr>
              <w:t>参数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单价(元)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 w:cs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金额(元)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center"/>
              <w:rPr>
                <w:rFonts w:ascii="宋体" w:hAnsi="宋体"/>
                <w:b/>
              </w:rPr>
            </w:pPr>
            <w:r w:rsidRPr="007E3235">
              <w:rPr>
                <w:rFonts w:ascii="宋体" w:hAnsi="宋体" w:hint="eastAsia"/>
                <w:b/>
              </w:rPr>
              <w:t>备注</w:t>
            </w:r>
          </w:p>
        </w:tc>
      </w:tr>
      <w:tr w:rsidR="00F91C4C" w:rsidRPr="007E3235" w:rsidTr="00F91C4C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51D5F" w:rsidRPr="007E3235" w:rsidRDefault="00D51D5F" w:rsidP="00436AD8">
            <w:pPr>
              <w:jc w:val="center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left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阶梯式药品柜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51D5F" w:rsidRPr="007E3235" w:rsidRDefault="00D51D5F" w:rsidP="002F3819">
            <w:pPr>
              <w:rPr>
                <w:rFonts w:ascii="宋体" w:hAnsi="宋体"/>
              </w:rPr>
            </w:pPr>
            <w:r w:rsidRPr="007E3235">
              <w:rPr>
                <w:rFonts w:ascii="宋体" w:hAnsi="宋体"/>
              </w:rPr>
              <w:t>900*450*1800</w:t>
            </w:r>
          </w:p>
        </w:tc>
        <w:tc>
          <w:tcPr>
            <w:tcW w:w="709" w:type="dxa"/>
            <w:vMerge w:val="restart"/>
            <w:vAlign w:val="center"/>
          </w:tcPr>
          <w:p w:rsidR="00D51D5F" w:rsidRPr="00131787" w:rsidRDefault="00D51D5F" w:rsidP="0013178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cs="宋体"/>
              </w:rPr>
            </w:pPr>
            <w:proofErr w:type="gramStart"/>
            <w:r w:rsidRPr="00131787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51D5F" w:rsidRPr="00B11074" w:rsidRDefault="00D51D5F" w:rsidP="00F91C4C">
            <w:pPr>
              <w:jc w:val="left"/>
              <w:rPr>
                <w:rFonts w:hint="eastAsia"/>
              </w:rPr>
            </w:pPr>
            <w:r w:rsidRPr="00B11074">
              <w:rPr>
                <w:rFonts w:hint="eastAsia"/>
              </w:rPr>
              <w:t>铝木，双锁</w:t>
            </w:r>
          </w:p>
        </w:tc>
      </w:tr>
      <w:tr w:rsidR="00F91C4C" w:rsidRPr="007E3235" w:rsidTr="00F91C4C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51D5F" w:rsidRPr="007E3235" w:rsidRDefault="00D51D5F" w:rsidP="00436AD8">
            <w:pPr>
              <w:jc w:val="center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left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阶梯抽风药品柜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51D5F" w:rsidRPr="007E3235" w:rsidRDefault="00D51D5F" w:rsidP="002F3819">
            <w:pPr>
              <w:rPr>
                <w:rFonts w:ascii="宋体" w:hAnsi="宋体"/>
              </w:rPr>
            </w:pPr>
            <w:r w:rsidRPr="007E3235">
              <w:rPr>
                <w:rFonts w:ascii="宋体" w:hAnsi="宋体"/>
              </w:rPr>
              <w:t>900*450*1800</w:t>
            </w:r>
          </w:p>
        </w:tc>
        <w:tc>
          <w:tcPr>
            <w:tcW w:w="709" w:type="dxa"/>
            <w:vMerge/>
            <w:vAlign w:val="center"/>
          </w:tcPr>
          <w:p w:rsidR="00D51D5F" w:rsidRPr="00131787" w:rsidRDefault="00D51D5F" w:rsidP="0013178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cs="宋体"/>
              </w:rPr>
            </w:pPr>
            <w:proofErr w:type="gramStart"/>
            <w:r w:rsidRPr="00131787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51D5F" w:rsidRPr="00B11074" w:rsidRDefault="00D51D5F" w:rsidP="00F91C4C">
            <w:pPr>
              <w:jc w:val="left"/>
              <w:rPr>
                <w:rFonts w:hint="eastAsia"/>
              </w:rPr>
            </w:pPr>
            <w:r w:rsidRPr="00B11074">
              <w:rPr>
                <w:rFonts w:hint="eastAsia"/>
              </w:rPr>
              <w:t>铝木，双锁</w:t>
            </w:r>
          </w:p>
        </w:tc>
      </w:tr>
      <w:tr w:rsidR="00F91C4C" w:rsidRPr="007E3235" w:rsidTr="00F91C4C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51D5F" w:rsidRPr="007E3235" w:rsidRDefault="00D51D5F" w:rsidP="00436AD8">
            <w:pPr>
              <w:jc w:val="center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left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抽风PP试剂柜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51D5F" w:rsidRPr="007E3235" w:rsidRDefault="00D51D5F" w:rsidP="002F3819">
            <w:pPr>
              <w:rPr>
                <w:rFonts w:ascii="宋体" w:hAnsi="宋体"/>
              </w:rPr>
            </w:pPr>
            <w:r w:rsidRPr="007E3235">
              <w:rPr>
                <w:rFonts w:ascii="宋体" w:hAnsi="宋体"/>
              </w:rPr>
              <w:t>900*450*1800</w:t>
            </w:r>
          </w:p>
        </w:tc>
        <w:tc>
          <w:tcPr>
            <w:tcW w:w="709" w:type="dxa"/>
            <w:vMerge/>
            <w:vAlign w:val="center"/>
          </w:tcPr>
          <w:p w:rsidR="00D51D5F" w:rsidRPr="00131787" w:rsidRDefault="00D51D5F" w:rsidP="0013178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cs="宋体"/>
              </w:rPr>
            </w:pPr>
            <w:proofErr w:type="gramStart"/>
            <w:r w:rsidRPr="00131787"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 w:hint="eastAsia"/>
              </w:rPr>
            </w:pPr>
            <w:r w:rsidRPr="007E3235"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51D5F" w:rsidRPr="00B11074" w:rsidRDefault="00D51D5F" w:rsidP="00F91C4C">
            <w:pPr>
              <w:jc w:val="left"/>
              <w:rPr>
                <w:rFonts w:hint="eastAsia"/>
              </w:rPr>
            </w:pPr>
            <w:r w:rsidRPr="00B11074">
              <w:rPr>
                <w:rFonts w:hint="eastAsia"/>
              </w:rPr>
              <w:t>所有材质均为</w:t>
            </w:r>
            <w:r w:rsidRPr="00B11074">
              <w:rPr>
                <w:rFonts w:hint="eastAsia"/>
              </w:rPr>
              <w:t>PP</w:t>
            </w:r>
            <w:r w:rsidRPr="00B11074">
              <w:rPr>
                <w:rFonts w:hint="eastAsia"/>
              </w:rPr>
              <w:t>材料，带抽风口，双锁</w:t>
            </w:r>
          </w:p>
        </w:tc>
      </w:tr>
      <w:tr w:rsidR="00F91C4C" w:rsidRPr="007E3235" w:rsidTr="00F91C4C">
        <w:trPr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D51D5F" w:rsidRPr="007E3235" w:rsidRDefault="00D51D5F" w:rsidP="00436AD8">
            <w:pPr>
              <w:jc w:val="center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left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通风系统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D51D5F" w:rsidRPr="007E3235" w:rsidRDefault="00D51D5F" w:rsidP="00436AD8">
            <w:pPr>
              <w:jc w:val="left"/>
              <w:rPr>
                <w:rFonts w:ascii="宋体" w:hAnsi="宋体"/>
              </w:rPr>
            </w:pPr>
          </w:p>
        </w:tc>
        <w:tc>
          <w:tcPr>
            <w:tcW w:w="709" w:type="dxa"/>
            <w:vMerge/>
            <w:vAlign w:val="center"/>
          </w:tcPr>
          <w:p w:rsidR="00D51D5F" w:rsidRPr="00131787" w:rsidRDefault="00D51D5F" w:rsidP="00131787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/>
              </w:rPr>
            </w:pPr>
            <w:r w:rsidRPr="00131787">
              <w:rPr>
                <w:rFonts w:ascii="宋体" w:hAnsi="宋体" w:hint="eastAsia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1D5F" w:rsidRPr="007E3235" w:rsidRDefault="00D51D5F" w:rsidP="00131787">
            <w:pPr>
              <w:jc w:val="center"/>
              <w:rPr>
                <w:rFonts w:ascii="宋体" w:hAnsi="宋体"/>
              </w:rPr>
            </w:pPr>
            <w:r w:rsidRPr="007E3235"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1D5F" w:rsidRPr="007E3235" w:rsidRDefault="00D51D5F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51D5F" w:rsidRDefault="00D51D5F" w:rsidP="00F91C4C">
            <w:pPr>
              <w:jc w:val="left"/>
            </w:pPr>
            <w:r w:rsidRPr="00B11074">
              <w:rPr>
                <w:rFonts w:hint="eastAsia"/>
              </w:rPr>
              <w:t>玻璃钢斜流风机、支架、进出口、风管</w:t>
            </w:r>
          </w:p>
        </w:tc>
      </w:tr>
      <w:tr w:rsidR="00131787" w:rsidRPr="007E3235" w:rsidTr="00300A3A">
        <w:trPr>
          <w:trHeight w:val="398"/>
          <w:jc w:val="center"/>
        </w:trPr>
        <w:tc>
          <w:tcPr>
            <w:tcW w:w="6122" w:type="dxa"/>
            <w:gridSpan w:val="6"/>
            <w:vAlign w:val="center"/>
          </w:tcPr>
          <w:p w:rsidR="00131787" w:rsidRPr="007E3235" w:rsidRDefault="00131787" w:rsidP="002068DB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7E3235">
              <w:rPr>
                <w:rFonts w:ascii="宋体" w:hAnsi="宋体" w:hint="eastAsia"/>
                <w:b/>
                <w:sz w:val="24"/>
                <w:szCs w:val="24"/>
              </w:rPr>
              <w:t>总价：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131787" w:rsidRPr="007E3235" w:rsidRDefault="00131787" w:rsidP="002068DB">
            <w:pPr>
              <w:jc w:val="righ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31787" w:rsidRPr="007E3235" w:rsidRDefault="00131787" w:rsidP="00436AD8">
            <w:pPr>
              <w:jc w:val="left"/>
              <w:rPr>
                <w:rFonts w:ascii="宋体" w:hAnsi="宋体"/>
              </w:rPr>
            </w:pPr>
          </w:p>
        </w:tc>
      </w:tr>
      <w:tr w:rsidR="00A53894" w:rsidRPr="007E3235" w:rsidTr="00F91C4C">
        <w:trPr>
          <w:trHeight w:val="271"/>
          <w:jc w:val="center"/>
        </w:trPr>
        <w:tc>
          <w:tcPr>
            <w:tcW w:w="10091" w:type="dxa"/>
            <w:gridSpan w:val="9"/>
            <w:vAlign w:val="center"/>
          </w:tcPr>
          <w:p w:rsidR="00A53894" w:rsidRPr="007E3235" w:rsidRDefault="00A53894" w:rsidP="00436AD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</w:t>
            </w:r>
            <w:r w:rsidRPr="00A53894">
              <w:rPr>
                <w:rFonts w:ascii="宋体" w:hAnsi="宋体" w:hint="eastAsia"/>
                <w:u w:val="single"/>
              </w:rPr>
              <w:t>供应商须到现场勘查，进行实际测量</w:t>
            </w:r>
            <w:r w:rsidR="00D51D5F">
              <w:rPr>
                <w:rFonts w:ascii="宋体" w:hAnsi="宋体" w:hint="eastAsia"/>
                <w:u w:val="single"/>
              </w:rPr>
              <w:t>。</w:t>
            </w:r>
          </w:p>
        </w:tc>
      </w:tr>
    </w:tbl>
    <w:p w:rsidR="00C957B4" w:rsidRDefault="00C957B4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</w:t>
      </w:r>
      <w:r w:rsidR="00720352">
        <w:rPr>
          <w:rFonts w:ascii="仿宋" w:eastAsia="仿宋" w:hAnsi="仿宋" w:cs="仿宋" w:hint="eastAsia"/>
          <w:sz w:val="24"/>
          <w:szCs w:val="24"/>
        </w:rPr>
        <w:t>报价清单一式</w:t>
      </w:r>
      <w:r w:rsidR="000D7374">
        <w:rPr>
          <w:rFonts w:ascii="仿宋" w:eastAsia="仿宋" w:hAnsi="仿宋" w:cs="仿宋" w:hint="eastAsia"/>
          <w:sz w:val="24"/>
          <w:szCs w:val="24"/>
        </w:rPr>
        <w:t>三</w:t>
      </w:r>
      <w:r w:rsidR="00720352">
        <w:rPr>
          <w:rFonts w:ascii="仿宋" w:eastAsia="仿宋" w:hAnsi="仿宋" w:cs="仿宋" w:hint="eastAsia"/>
          <w:sz w:val="24"/>
          <w:szCs w:val="24"/>
        </w:rPr>
        <w:t>份。</w:t>
      </w:r>
    </w:p>
    <w:p w:rsidR="004840DE" w:rsidRDefault="00DA38C1" w:rsidP="00071C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</w:t>
      </w:r>
      <w:r w:rsidR="00071C78" w:rsidRPr="00071C78">
        <w:rPr>
          <w:rFonts w:ascii="仿宋" w:eastAsia="仿宋" w:hAnsi="仿宋" w:cs="仿宋" w:hint="eastAsia"/>
          <w:sz w:val="24"/>
          <w:szCs w:val="24"/>
        </w:rPr>
        <w:t>随机零配件、</w:t>
      </w:r>
      <w:proofErr w:type="gramStart"/>
      <w:r w:rsidR="00071C78" w:rsidRPr="00071C78"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 w:rsidR="00071C78" w:rsidRPr="00071C78">
        <w:rPr>
          <w:rFonts w:ascii="仿宋" w:eastAsia="仿宋" w:hAnsi="仿宋" w:cs="仿宋" w:hint="eastAsia"/>
          <w:sz w:val="24"/>
          <w:szCs w:val="24"/>
        </w:rPr>
        <w:t>、包装、运输、装卸、搬运、保险、安装、验收、培训、质保服务、各项税费及合同实施过程中不可预见的所有费用。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2F5066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截止时间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：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201</w:t>
      </w:r>
      <w:r w:rsidR="00332853" w:rsidRPr="00371A1D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CA4513">
        <w:rPr>
          <w:rFonts w:ascii="仿宋" w:eastAsia="仿宋" w:hAnsi="仿宋" w:cs="仿宋" w:hint="eastAsia"/>
          <w:color w:val="FF0000"/>
          <w:sz w:val="24"/>
          <w:szCs w:val="24"/>
        </w:rPr>
        <w:t>12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C53D2F">
        <w:rPr>
          <w:rFonts w:ascii="仿宋" w:eastAsia="仿宋" w:hAnsi="仿宋" w:cs="仿宋" w:hint="eastAsia"/>
          <w:color w:val="FF0000"/>
          <w:sz w:val="24"/>
          <w:szCs w:val="24"/>
        </w:rPr>
        <w:t>30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 w:rsidR="00116F1F" w:rsidRPr="00371A1D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:00</w:t>
      </w: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</w:t>
      </w:r>
      <w:r w:rsidR="00A719D6" w:rsidRPr="00A719D6">
        <w:rPr>
          <w:rFonts w:ascii="仿宋" w:eastAsia="仿宋" w:hAnsi="仿宋" w:cs="仿宋" w:hint="eastAsia"/>
          <w:sz w:val="24"/>
          <w:szCs w:val="24"/>
        </w:rPr>
        <w:t>东莞市麻涌镇</w:t>
      </w:r>
      <w:proofErr w:type="gramStart"/>
      <w:r w:rsidR="00A719D6" w:rsidRPr="00A719D6"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 w:rsidR="00A719D6" w:rsidRPr="00A719D6">
        <w:rPr>
          <w:rFonts w:ascii="仿宋" w:eastAsia="仿宋" w:hAnsi="仿宋" w:cs="仿宋" w:hint="eastAsia"/>
          <w:sz w:val="24"/>
          <w:szCs w:val="24"/>
        </w:rPr>
        <w:t>一路7号中山大学新华学院行政楼A</w:t>
      </w:r>
      <w:r w:rsidR="00A719D6">
        <w:rPr>
          <w:rFonts w:ascii="仿宋" w:eastAsia="仿宋" w:hAnsi="仿宋" w:cs="仿宋" w:hint="eastAsia"/>
          <w:sz w:val="24"/>
          <w:szCs w:val="24"/>
        </w:rPr>
        <w:t>214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 w:rsidR="00A719D6">
        <w:rPr>
          <w:rFonts w:ascii="仿宋" w:eastAsia="仿宋" w:hAnsi="仿宋" w:cs="仿宋" w:hint="eastAsia"/>
          <w:sz w:val="24"/>
          <w:szCs w:val="24"/>
        </w:rPr>
        <w:t>赖</w:t>
      </w:r>
      <w:r w:rsidR="00075A4A" w:rsidRPr="00075A4A">
        <w:rPr>
          <w:rFonts w:ascii="仿宋" w:eastAsia="仿宋" w:hAnsi="仿宋" w:cs="仿宋" w:hint="eastAsia"/>
          <w:sz w:val="24"/>
          <w:szCs w:val="24"/>
        </w:rPr>
        <w:t>老师</w:t>
      </w:r>
      <w:r>
        <w:rPr>
          <w:rFonts w:ascii="仿宋" w:eastAsia="仿宋" w:hAnsi="仿宋" w:cs="仿宋" w:hint="eastAsia"/>
          <w:sz w:val="24"/>
          <w:szCs w:val="24"/>
        </w:rPr>
        <w:t>，</w:t>
      </w:r>
      <w:r w:rsidR="00DC0E29">
        <w:rPr>
          <w:rFonts w:ascii="仿宋" w:eastAsia="仿宋" w:hAnsi="仿宋" w:cs="仿宋" w:hint="eastAsia"/>
          <w:sz w:val="24"/>
          <w:szCs w:val="24"/>
        </w:rPr>
        <w:t>0769-82676032</w:t>
      </w:r>
      <w:r w:rsidR="00116F1F">
        <w:rPr>
          <w:rFonts w:ascii="仿宋" w:eastAsia="仿宋" w:hAnsi="仿宋" w:cs="仿宋" w:hint="eastAsia"/>
          <w:sz w:val="24"/>
          <w:szCs w:val="24"/>
        </w:rPr>
        <w:t>,</w:t>
      </w:r>
      <w:r w:rsidR="00DC0E29">
        <w:rPr>
          <w:rFonts w:ascii="仿宋" w:eastAsia="仿宋" w:hAnsi="仿宋" w:cs="仿宋" w:hint="eastAsia"/>
          <w:sz w:val="24"/>
          <w:szCs w:val="24"/>
        </w:rPr>
        <w:t>13560105606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货到试运行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，验收合格后付款。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</w:t>
      </w:r>
      <w:r w:rsidR="00F71254">
        <w:rPr>
          <w:rFonts w:ascii="仿宋" w:eastAsia="仿宋" w:hAnsi="仿宋" w:cs="仿宋" w:hint="eastAsia"/>
          <w:sz w:val="24"/>
          <w:szCs w:val="24"/>
        </w:rPr>
        <w:t>质保</w:t>
      </w:r>
      <w:r>
        <w:rPr>
          <w:rFonts w:ascii="仿宋" w:eastAsia="仿宋" w:hAnsi="仿宋" w:cs="仿宋" w:hint="eastAsia"/>
          <w:sz w:val="24"/>
          <w:szCs w:val="24"/>
        </w:rPr>
        <w:t>期及售后服务承诺。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4840DE" w:rsidRPr="005105D2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3B577F" w:rsidRPr="00003D11" w:rsidRDefault="003B577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</w:t>
      </w:r>
      <w:r w:rsidR="0061313A">
        <w:rPr>
          <w:rFonts w:ascii="仿宋" w:eastAsia="仿宋" w:hAnsi="仿宋" w:cs="仿宋" w:hint="eastAsia"/>
          <w:sz w:val="24"/>
          <w:szCs w:val="24"/>
        </w:rPr>
        <w:t>、产品介绍。</w:t>
      </w:r>
    </w:p>
    <w:p w:rsidR="00A431AE" w:rsidRPr="00300A3A" w:rsidRDefault="00003D11" w:rsidP="00300A3A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003D11"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 w:rsidR="00CA4513">
        <w:rPr>
          <w:rFonts w:ascii="仿宋" w:eastAsia="仿宋" w:hAnsi="仿宋" w:cs="Times New Roman" w:hint="eastAsia"/>
          <w:sz w:val="24"/>
          <w:szCs w:val="24"/>
        </w:rPr>
        <w:t>林红岳</w:t>
      </w:r>
      <w:r w:rsidRPr="00003D11">
        <w:rPr>
          <w:rFonts w:ascii="仿宋" w:eastAsia="仿宋" w:hAnsi="仿宋" w:cs="Times New Roman" w:hint="eastAsia"/>
          <w:sz w:val="24"/>
          <w:szCs w:val="24"/>
        </w:rPr>
        <w:t>，</w:t>
      </w:r>
      <w:r w:rsidR="00CA4513">
        <w:rPr>
          <w:rFonts w:ascii="仿宋" w:eastAsia="仿宋" w:hAnsi="仿宋" w:cs="Times New Roman" w:hint="eastAsia"/>
          <w:sz w:val="24"/>
          <w:szCs w:val="24"/>
        </w:rPr>
        <w:t>020</w:t>
      </w:r>
      <w:r w:rsidR="003212DA">
        <w:rPr>
          <w:rFonts w:ascii="仿宋" w:eastAsia="仿宋" w:hAnsi="仿宋" w:cs="Times New Roman" w:hint="eastAsia"/>
          <w:sz w:val="24"/>
          <w:szCs w:val="24"/>
        </w:rPr>
        <w:t>-</w:t>
      </w:r>
      <w:r w:rsidR="00CA4513">
        <w:rPr>
          <w:rFonts w:ascii="仿宋" w:eastAsia="仿宋" w:hAnsi="仿宋" w:cs="Times New Roman" w:hint="eastAsia"/>
          <w:sz w:val="24"/>
          <w:szCs w:val="24"/>
        </w:rPr>
        <w:t>87065290</w:t>
      </w:r>
      <w:r w:rsidRPr="00003D11">
        <w:rPr>
          <w:rFonts w:ascii="仿宋" w:eastAsia="仿宋" w:hAnsi="仿宋" w:cs="Times New Roman" w:hint="eastAsia"/>
          <w:sz w:val="24"/>
          <w:szCs w:val="24"/>
        </w:rPr>
        <w:t>、</w:t>
      </w:r>
      <w:r w:rsidR="00CA4513">
        <w:rPr>
          <w:rFonts w:ascii="仿宋" w:eastAsia="仿宋" w:hAnsi="仿宋" w:cs="Times New Roman" w:hint="eastAsia"/>
          <w:sz w:val="24"/>
          <w:szCs w:val="24"/>
        </w:rPr>
        <w:t>13450358202</w:t>
      </w:r>
      <w:r w:rsidRPr="00003D1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832744" w:rsidRPr="00A431AE" w:rsidRDefault="00A431AE" w:rsidP="00337AA9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  <w:r>
        <w:rPr>
          <w:rFonts w:cs="宋体"/>
        </w:rPr>
        <w:br w:type="page"/>
      </w:r>
      <w:r w:rsidRPr="00A431AE">
        <w:rPr>
          <w:rFonts w:ascii="仿宋" w:eastAsia="仿宋" w:hAnsi="仿宋" w:cs="宋体" w:hint="eastAsia"/>
          <w:b/>
          <w:sz w:val="24"/>
          <w:szCs w:val="24"/>
        </w:rPr>
        <w:lastRenderedPageBreak/>
        <w:t>附件：</w:t>
      </w:r>
      <w:r w:rsidR="0049028A" w:rsidRPr="00A431AE">
        <w:rPr>
          <w:rFonts w:ascii="仿宋" w:eastAsia="仿宋" w:hAnsi="仿宋" w:cs="宋体"/>
          <w:b/>
          <w:sz w:val="24"/>
          <w:szCs w:val="24"/>
        </w:rPr>
        <w:t xml:space="preserve"> </w:t>
      </w:r>
    </w:p>
    <w:p w:rsidR="00C3158B" w:rsidRDefault="00C3158B" w:rsidP="00337AA9">
      <w:pPr>
        <w:spacing w:line="276" w:lineRule="auto"/>
        <w:rPr>
          <w:rFonts w:cs="宋体" w:hint="eastAsia"/>
        </w:rPr>
      </w:pPr>
    </w:p>
    <w:p w:rsidR="00A431AE" w:rsidRPr="0049028A" w:rsidRDefault="0049028A" w:rsidP="00337AA9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  <w:r w:rsidRPr="0049028A">
        <w:rPr>
          <w:rFonts w:ascii="仿宋" w:eastAsia="仿宋" w:hAnsi="仿宋" w:cs="宋体" w:hint="eastAsia"/>
          <w:b/>
          <w:sz w:val="24"/>
          <w:szCs w:val="24"/>
        </w:rPr>
        <w:t>药品柜参考样式</w:t>
      </w:r>
    </w:p>
    <w:p w:rsidR="00A431AE" w:rsidRDefault="000A1C49" w:rsidP="000A1C49">
      <w:pPr>
        <w:spacing w:line="276" w:lineRule="auto"/>
        <w:ind w:firstLineChars="200" w:firstLine="482"/>
        <w:jc w:val="left"/>
        <w:rPr>
          <w:rFonts w:cs="宋体"/>
        </w:rPr>
      </w:pPr>
      <w:r w:rsidRPr="0049028A">
        <w:rPr>
          <w:rFonts w:ascii="仿宋" w:eastAsia="仿宋" w:hAnsi="仿宋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5pt;width:226.1pt;height:347.65pt;z-index:1;mso-position-horizontal:left;mso-position-horizontal-relative:text;mso-position-vertical-relative:text">
            <v:imagedata r:id="rId8" o:title="QQ图片20151222160817" croptop="7224f" cropleft="9270f" cropright=".375"/>
            <w10:wrap type="square" side="right"/>
          </v:shape>
        </w:pict>
      </w:r>
      <w:r w:rsidR="00C3158B" w:rsidRPr="000A1C49">
        <w:rPr>
          <w:rFonts w:cs="宋体"/>
        </w:rPr>
        <w:pict>
          <v:shape id="_x0000_i1025" type="#_x0000_t75" style="width:180.75pt;height:328.5pt">
            <v:imagedata r:id="rId9" o:title="QQ图片20151222160826" croptop="2858f" cropbottom="762f" cropleft="12659f" cropright="5802f"/>
          </v:shape>
        </w:pict>
      </w:r>
    </w:p>
    <w:p w:rsidR="00A431AE" w:rsidRDefault="00A431AE" w:rsidP="00337AA9">
      <w:pPr>
        <w:spacing w:line="276" w:lineRule="auto"/>
        <w:rPr>
          <w:rFonts w:cs="宋体" w:hint="eastAsia"/>
        </w:rPr>
      </w:pPr>
    </w:p>
    <w:p w:rsidR="000A1C49" w:rsidRPr="000A1C49" w:rsidRDefault="000A1C49" w:rsidP="000A1C49">
      <w:pPr>
        <w:spacing w:line="276" w:lineRule="auto"/>
        <w:rPr>
          <w:rFonts w:cs="宋体" w:hint="eastAsia"/>
        </w:rPr>
      </w:pPr>
      <w:r w:rsidRPr="000A1C49">
        <w:rPr>
          <w:rFonts w:cs="宋体" w:hint="eastAsia"/>
        </w:rPr>
        <w:t>铝木结构，阶梯式；主框架采用</w:t>
      </w:r>
      <w:r w:rsidRPr="000A1C49">
        <w:rPr>
          <w:rFonts w:cs="宋体" w:hint="eastAsia"/>
        </w:rPr>
        <w:t>27*27</w:t>
      </w:r>
      <w:r w:rsidRPr="000A1C49">
        <w:rPr>
          <w:rFonts w:cs="宋体" w:hint="eastAsia"/>
        </w:rPr>
        <w:t>铝合金型材，由模具一体成型，铝型材转角处采用连插件连接，结构合理，承载力强、稳定性高表面环氧树脂灰白喷涂。</w:t>
      </w:r>
    </w:p>
    <w:p w:rsidR="000A1C49" w:rsidRDefault="000A1C49" w:rsidP="000A1C49">
      <w:pPr>
        <w:spacing w:line="276" w:lineRule="auto"/>
        <w:rPr>
          <w:rFonts w:cs="宋体" w:hint="eastAsia"/>
        </w:rPr>
      </w:pPr>
      <w:r w:rsidRPr="000A1C49">
        <w:rPr>
          <w:rFonts w:cs="宋体" w:hint="eastAsia"/>
        </w:rPr>
        <w:t>柜体采用</w:t>
      </w:r>
      <w:r w:rsidRPr="000A1C49">
        <w:rPr>
          <w:rFonts w:cs="宋体" w:hint="eastAsia"/>
        </w:rPr>
        <w:t>12mm</w:t>
      </w:r>
      <w:r w:rsidRPr="000A1C49">
        <w:rPr>
          <w:rFonts w:cs="宋体" w:hint="eastAsia"/>
        </w:rPr>
        <w:t>厚优质三聚氰胺板。门板：采用</w:t>
      </w:r>
      <w:r w:rsidRPr="000A1C49">
        <w:rPr>
          <w:rFonts w:cs="宋体" w:hint="eastAsia"/>
        </w:rPr>
        <w:t>18mm</w:t>
      </w:r>
      <w:r w:rsidRPr="000A1C49">
        <w:rPr>
          <w:rFonts w:cs="宋体" w:hint="eastAsia"/>
        </w:rPr>
        <w:t>厚优质中纤板，双面饰三聚氢胺板。</w:t>
      </w:r>
      <w:r w:rsidRPr="000A1C49">
        <w:rPr>
          <w:rFonts w:cs="宋体" w:hint="eastAsia"/>
        </w:rPr>
        <w:t>5mm</w:t>
      </w:r>
      <w:r w:rsidRPr="000A1C49">
        <w:rPr>
          <w:rFonts w:cs="宋体" w:hint="eastAsia"/>
        </w:rPr>
        <w:t>透明可视玻璃。把手：不锈钢哑光拉手。铰链：全开</w:t>
      </w:r>
      <w:r w:rsidRPr="000A1C49">
        <w:rPr>
          <w:rFonts w:cs="宋体" w:hint="eastAsia"/>
        </w:rPr>
        <w:t>175</w:t>
      </w:r>
      <w:r w:rsidRPr="000A1C49">
        <w:rPr>
          <w:rFonts w:cs="宋体" w:hint="eastAsia"/>
        </w:rPr>
        <w:t>°全开式铰链，防腐蚀，无噪音，</w:t>
      </w:r>
      <w:proofErr w:type="gramStart"/>
      <w:r w:rsidRPr="000A1C49">
        <w:rPr>
          <w:rFonts w:cs="宋体" w:hint="eastAsia"/>
        </w:rPr>
        <w:t>不</w:t>
      </w:r>
      <w:proofErr w:type="gramEnd"/>
      <w:r w:rsidRPr="000A1C49">
        <w:rPr>
          <w:rFonts w:cs="宋体" w:hint="eastAsia"/>
        </w:rPr>
        <w:t>回弹，强度好，不折断，使用寿命长等特点。地脚：采用优质不锈钢，具有防滑减震和高低可调功能，可调高度</w:t>
      </w:r>
      <w:r w:rsidRPr="000A1C49">
        <w:rPr>
          <w:rFonts w:cs="宋体" w:hint="eastAsia"/>
        </w:rPr>
        <w:t>0-30mm</w:t>
      </w:r>
      <w:r w:rsidRPr="000A1C49">
        <w:rPr>
          <w:rFonts w:cs="宋体" w:hint="eastAsia"/>
        </w:rPr>
        <w:t>。封边：所有断面经</w:t>
      </w:r>
      <w:r w:rsidRPr="000A1C49">
        <w:rPr>
          <w:rFonts w:cs="宋体" w:hint="eastAsia"/>
        </w:rPr>
        <w:t>2mmPVC</w:t>
      </w:r>
      <w:proofErr w:type="gramStart"/>
      <w:r w:rsidRPr="000A1C49">
        <w:rPr>
          <w:rFonts w:cs="宋体" w:hint="eastAsia"/>
        </w:rPr>
        <w:t>防水封边处理</w:t>
      </w:r>
      <w:proofErr w:type="gramEnd"/>
      <w:r w:rsidRPr="000A1C49">
        <w:rPr>
          <w:rFonts w:cs="宋体" w:hint="eastAsia"/>
        </w:rPr>
        <w:t>。</w:t>
      </w:r>
    </w:p>
    <w:p w:rsidR="000A1C49" w:rsidRDefault="000A1C49" w:rsidP="00337AA9">
      <w:pPr>
        <w:spacing w:line="276" w:lineRule="auto"/>
        <w:rPr>
          <w:rFonts w:cs="宋体" w:hint="eastAsia"/>
        </w:rPr>
      </w:pPr>
    </w:p>
    <w:p w:rsidR="000A1C49" w:rsidRPr="002215C0" w:rsidRDefault="00C3158B" w:rsidP="00337AA9">
      <w:pPr>
        <w:spacing w:line="276" w:lineRule="auto"/>
        <w:rPr>
          <w:rFonts w:ascii="仿宋" w:eastAsia="仿宋" w:hAnsi="仿宋" w:cs="宋体" w:hint="eastAsia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  <w:r w:rsidR="002215C0" w:rsidRPr="002215C0">
        <w:rPr>
          <w:rFonts w:ascii="仿宋" w:eastAsia="仿宋" w:hAnsi="仿宋" w:hint="eastAsia"/>
          <w:b/>
          <w:sz w:val="24"/>
          <w:szCs w:val="24"/>
        </w:rPr>
        <w:lastRenderedPageBreak/>
        <w:t>抽风PP试剂柜</w:t>
      </w:r>
    </w:p>
    <w:p w:rsidR="000A1C49" w:rsidRPr="002215C0" w:rsidRDefault="0066257E" w:rsidP="00337AA9">
      <w:pPr>
        <w:spacing w:line="276" w:lineRule="auto"/>
        <w:rPr>
          <w:rFonts w:cs="宋体" w:hint="eastAsia"/>
          <w:b/>
        </w:rPr>
      </w:pPr>
      <w:r w:rsidRPr="002215C0">
        <w:rPr>
          <w:rFonts w:cs="宋体"/>
          <w:b/>
        </w:rPr>
        <w:pict>
          <v:shape id="_x0000_i1026" type="#_x0000_t75" style="width:474pt;height:483.75pt">
            <v:imagedata r:id="rId10" o:title="QQ图片20151222160833" croptop="5837f" cropbottom="2355f" cropleft="4051f" cropright="4362f"/>
          </v:shape>
        </w:pict>
      </w:r>
    </w:p>
    <w:p w:rsidR="002215C0" w:rsidRDefault="002215C0" w:rsidP="00337AA9">
      <w:pPr>
        <w:spacing w:line="276" w:lineRule="auto"/>
        <w:rPr>
          <w:rFonts w:cs="宋体" w:hint="eastAsia"/>
        </w:rPr>
      </w:pPr>
    </w:p>
    <w:p w:rsidR="002215C0" w:rsidRDefault="002215C0" w:rsidP="00337AA9">
      <w:pPr>
        <w:spacing w:line="276" w:lineRule="auto"/>
        <w:rPr>
          <w:rFonts w:cs="宋体" w:hint="eastAsia"/>
        </w:rPr>
      </w:pPr>
    </w:p>
    <w:p w:rsidR="002215C0" w:rsidRDefault="0066257E" w:rsidP="00337AA9">
      <w:pPr>
        <w:spacing w:line="276" w:lineRule="auto"/>
        <w:rPr>
          <w:rFonts w:cs="宋体" w:hint="eastAsia"/>
        </w:rPr>
      </w:pPr>
      <w:r w:rsidRPr="0066257E">
        <w:rPr>
          <w:rFonts w:cs="宋体"/>
        </w:rPr>
        <w:lastRenderedPageBreak/>
        <w:pict>
          <v:shape id="_x0000_i1027" type="#_x0000_t75" style="width:477pt;height:603pt">
            <v:imagedata r:id="rId11" o:title="QQ图片20151222160837" cropbottom="723f" cropleft="3832f" cropright="7378f"/>
          </v:shape>
        </w:pict>
      </w:r>
    </w:p>
    <w:p w:rsidR="002215C0" w:rsidRPr="002F5066" w:rsidRDefault="002215C0" w:rsidP="00337AA9">
      <w:pPr>
        <w:spacing w:line="276" w:lineRule="auto"/>
        <w:rPr>
          <w:rFonts w:cs="宋体"/>
        </w:rPr>
      </w:pPr>
      <w:bookmarkStart w:id="0" w:name="_GoBack"/>
      <w:bookmarkEnd w:id="0"/>
    </w:p>
    <w:sectPr w:rsidR="002215C0" w:rsidRPr="002F5066" w:rsidSect="00300A3A">
      <w:headerReference w:type="default" r:id="rId12"/>
      <w:footerReference w:type="default" r:id="rId13"/>
      <w:pgSz w:w="11906" w:h="16838"/>
      <w:pgMar w:top="1135" w:right="1416" w:bottom="993" w:left="1418" w:header="709" w:footer="5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35" w:rsidRDefault="007E32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3235" w:rsidRDefault="007E32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66257E">
      <w:rPr>
        <w:noProof/>
      </w:rPr>
      <w:t>1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66257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35" w:rsidRDefault="007E32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3235" w:rsidRDefault="007E32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>
      <w:rPr>
        <w:rFonts w:hint="eastAsia"/>
      </w:rPr>
      <w:t>5</w:t>
    </w:r>
    <w:r>
      <w:rPr>
        <w:rFonts w:cs="宋体" w:hint="eastAsia"/>
      </w:rPr>
      <w:t>年</w:t>
    </w:r>
    <w:r w:rsidR="00352772" w:rsidRPr="00352772">
      <w:rPr>
        <w:rFonts w:cs="宋体" w:hint="eastAsia"/>
      </w:rPr>
      <w:t>医药学仓库药品柜</w:t>
    </w:r>
    <w:r w:rsidR="00352772">
      <w:rPr>
        <w:rFonts w:cs="宋体" w:hint="eastAsia"/>
      </w:rPr>
      <w:t xml:space="preserve">  </w:t>
    </w:r>
    <w:r>
      <w:rPr>
        <w:rFonts w:cs="宋体" w:hint="eastAsia"/>
      </w:rPr>
      <w:t xml:space="preserve">  </w:t>
    </w:r>
    <w:r w:rsidR="00F5545C">
      <w:rPr>
        <w:rFonts w:cs="宋体" w:hint="eastAsia"/>
      </w:rPr>
      <w:t xml:space="preserve">      </w:t>
    </w:r>
    <w:r>
      <w:rPr>
        <w:rFonts w:cs="宋体" w:hint="eastAsia"/>
      </w:rPr>
      <w:t xml:space="preserve">          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>
      <w:rPr>
        <w:rFonts w:cs="宋体" w:hint="eastAsia"/>
      </w:rPr>
      <w:t>项目编号：</w:t>
    </w:r>
    <w:r w:rsidRPr="00967F0A">
      <w:rPr>
        <w:rFonts w:cs="宋体"/>
      </w:rPr>
      <w:t>ZDXHB</w:t>
    </w:r>
    <w:r w:rsidR="002C7749">
      <w:rPr>
        <w:rFonts w:cs="宋体" w:hint="eastAsia"/>
      </w:rPr>
      <w:t>a</w:t>
    </w:r>
    <w:r w:rsidRPr="00967F0A">
      <w:rPr>
        <w:rFonts w:cs="宋体"/>
      </w:rPr>
      <w:t>201</w:t>
    </w:r>
    <w:r>
      <w:rPr>
        <w:rFonts w:cs="宋体" w:hint="eastAsia"/>
      </w:rPr>
      <w:t>5</w:t>
    </w:r>
    <w:r w:rsidRPr="00967F0A">
      <w:rPr>
        <w:rFonts w:cs="宋体"/>
      </w:rPr>
      <w:t>0</w:t>
    </w:r>
    <w:r w:rsidR="00352772">
      <w:rPr>
        <w:rFonts w:cs="宋体" w:hint="eastAsia"/>
      </w:rPr>
      <w:t>2</w:t>
    </w:r>
    <w:r w:rsidRPr="00967F0A">
      <w:rPr>
        <w:rFonts w:cs="宋体"/>
      </w:rPr>
      <w:t>00</w:t>
    </w:r>
    <w:r w:rsidR="00352772">
      <w:rPr>
        <w:rFonts w:cs="宋体" w:hint="eastAsi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8B2"/>
    <w:rsid w:val="00003D11"/>
    <w:rsid w:val="00012DED"/>
    <w:rsid w:val="00016ECD"/>
    <w:rsid w:val="000232C3"/>
    <w:rsid w:val="00071C78"/>
    <w:rsid w:val="00075A4A"/>
    <w:rsid w:val="00083D78"/>
    <w:rsid w:val="00086192"/>
    <w:rsid w:val="000A1C49"/>
    <w:rsid w:val="000B316A"/>
    <w:rsid w:val="000D7374"/>
    <w:rsid w:val="000D7E04"/>
    <w:rsid w:val="000E497A"/>
    <w:rsid w:val="000E63F5"/>
    <w:rsid w:val="000F6893"/>
    <w:rsid w:val="00116F1F"/>
    <w:rsid w:val="001172A3"/>
    <w:rsid w:val="001210B5"/>
    <w:rsid w:val="00131787"/>
    <w:rsid w:val="00131BC6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068DB"/>
    <w:rsid w:val="002215C0"/>
    <w:rsid w:val="002819A7"/>
    <w:rsid w:val="00295764"/>
    <w:rsid w:val="002C2EC7"/>
    <w:rsid w:val="002C7749"/>
    <w:rsid w:val="002F288D"/>
    <w:rsid w:val="002F37CD"/>
    <w:rsid w:val="002F5066"/>
    <w:rsid w:val="00300A3A"/>
    <w:rsid w:val="00301CC1"/>
    <w:rsid w:val="00303E9B"/>
    <w:rsid w:val="003050E7"/>
    <w:rsid w:val="0031661C"/>
    <w:rsid w:val="003212DA"/>
    <w:rsid w:val="0033196F"/>
    <w:rsid w:val="00332853"/>
    <w:rsid w:val="00337AA9"/>
    <w:rsid w:val="00350BE0"/>
    <w:rsid w:val="00352772"/>
    <w:rsid w:val="00371A1D"/>
    <w:rsid w:val="00386D51"/>
    <w:rsid w:val="00394E11"/>
    <w:rsid w:val="003A4545"/>
    <w:rsid w:val="003B577F"/>
    <w:rsid w:val="003C2D6F"/>
    <w:rsid w:val="003F200F"/>
    <w:rsid w:val="003F6EE6"/>
    <w:rsid w:val="00422FEA"/>
    <w:rsid w:val="00436AD8"/>
    <w:rsid w:val="00456453"/>
    <w:rsid w:val="004840DE"/>
    <w:rsid w:val="00486D6C"/>
    <w:rsid w:val="0049028A"/>
    <w:rsid w:val="00491713"/>
    <w:rsid w:val="00494419"/>
    <w:rsid w:val="004A4C2A"/>
    <w:rsid w:val="004C08DC"/>
    <w:rsid w:val="004D3152"/>
    <w:rsid w:val="004E794B"/>
    <w:rsid w:val="005105D2"/>
    <w:rsid w:val="00514863"/>
    <w:rsid w:val="005229B6"/>
    <w:rsid w:val="005252CF"/>
    <w:rsid w:val="00533897"/>
    <w:rsid w:val="005431B5"/>
    <w:rsid w:val="00566752"/>
    <w:rsid w:val="00567995"/>
    <w:rsid w:val="00593283"/>
    <w:rsid w:val="005D013D"/>
    <w:rsid w:val="0061313A"/>
    <w:rsid w:val="0066257E"/>
    <w:rsid w:val="00663951"/>
    <w:rsid w:val="00691AD5"/>
    <w:rsid w:val="006C2A15"/>
    <w:rsid w:val="006E0B8D"/>
    <w:rsid w:val="006E4B16"/>
    <w:rsid w:val="00704176"/>
    <w:rsid w:val="00720352"/>
    <w:rsid w:val="007210FB"/>
    <w:rsid w:val="00723A30"/>
    <w:rsid w:val="00740968"/>
    <w:rsid w:val="00753E40"/>
    <w:rsid w:val="007709A0"/>
    <w:rsid w:val="00770B32"/>
    <w:rsid w:val="00787BEF"/>
    <w:rsid w:val="007B3304"/>
    <w:rsid w:val="007C2063"/>
    <w:rsid w:val="007C4972"/>
    <w:rsid w:val="007E3235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247E6"/>
    <w:rsid w:val="00A254AB"/>
    <w:rsid w:val="00A27F0E"/>
    <w:rsid w:val="00A42C1F"/>
    <w:rsid w:val="00A431AE"/>
    <w:rsid w:val="00A53894"/>
    <w:rsid w:val="00A719D6"/>
    <w:rsid w:val="00A90F54"/>
    <w:rsid w:val="00AD7877"/>
    <w:rsid w:val="00B111DF"/>
    <w:rsid w:val="00B246A8"/>
    <w:rsid w:val="00B2524A"/>
    <w:rsid w:val="00B51F05"/>
    <w:rsid w:val="00B8287A"/>
    <w:rsid w:val="00B85D0A"/>
    <w:rsid w:val="00BA7C67"/>
    <w:rsid w:val="00BF3286"/>
    <w:rsid w:val="00C04493"/>
    <w:rsid w:val="00C049EC"/>
    <w:rsid w:val="00C3158B"/>
    <w:rsid w:val="00C50142"/>
    <w:rsid w:val="00C53D2F"/>
    <w:rsid w:val="00C917E7"/>
    <w:rsid w:val="00C957B4"/>
    <w:rsid w:val="00CA4513"/>
    <w:rsid w:val="00CC4B55"/>
    <w:rsid w:val="00CC663F"/>
    <w:rsid w:val="00D01DB5"/>
    <w:rsid w:val="00D24674"/>
    <w:rsid w:val="00D35C82"/>
    <w:rsid w:val="00D51D5F"/>
    <w:rsid w:val="00D84EF9"/>
    <w:rsid w:val="00D904DC"/>
    <w:rsid w:val="00D95B08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5545C"/>
    <w:rsid w:val="00F6016C"/>
    <w:rsid w:val="00F67679"/>
    <w:rsid w:val="00F71254"/>
    <w:rsid w:val="00F91C4C"/>
    <w:rsid w:val="00FC039C"/>
    <w:rsid w:val="00FD0715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7C2063"/>
    <w:rPr>
      <w:sz w:val="21"/>
      <w:szCs w:val="21"/>
    </w:rPr>
  </w:style>
  <w:style w:type="paragraph" w:styleId="a4">
    <w:name w:val="annotation subject"/>
    <w:basedOn w:val="a3"/>
    <w:next w:val="a3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7C2063"/>
    <w:rPr>
      <w:b/>
      <w:bCs/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C2063"/>
    <w:rPr>
      <w:sz w:val="16"/>
      <w:szCs w:val="16"/>
    </w:rPr>
  </w:style>
  <w:style w:type="paragraph" w:styleId="a6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C2063"/>
    <w:rPr>
      <w:sz w:val="18"/>
      <w:szCs w:val="18"/>
    </w:rPr>
  </w:style>
  <w:style w:type="paragraph" w:styleId="a7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7C2063"/>
    <w:rPr>
      <w:sz w:val="18"/>
      <w:szCs w:val="18"/>
    </w:rPr>
  </w:style>
  <w:style w:type="character" w:styleId="a8">
    <w:name w:val="annotation reference"/>
    <w:uiPriority w:val="99"/>
    <w:semiHidden/>
    <w:rsid w:val="007C2063"/>
    <w:rPr>
      <w:sz w:val="21"/>
      <w:szCs w:val="21"/>
    </w:rPr>
  </w:style>
  <w:style w:type="paragraph" w:customStyle="1" w:styleId="1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locked/>
    <w:rsid w:val="0045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150</Words>
  <Characters>861</Characters>
  <Application>Microsoft Office Word</Application>
  <DocSecurity>0</DocSecurity>
  <Lines>7</Lines>
  <Paragraphs>2</Paragraphs>
  <ScaleCrop>false</ScaleCrop>
  <Company>xh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LC</cp:lastModifiedBy>
  <cp:revision>119</cp:revision>
  <cp:lastPrinted>2014-01-13T08:42:00Z</cp:lastPrinted>
  <dcterms:created xsi:type="dcterms:W3CDTF">2014-01-13T07:45:00Z</dcterms:created>
  <dcterms:modified xsi:type="dcterms:W3CDTF">2015-12-23T03:05:00Z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