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7EE" w:rsidRDefault="00673934">
      <w:pPr>
        <w:pStyle w:val="30"/>
        <w:spacing w:line="600" w:lineRule="exact"/>
        <w:rPr>
          <w:sz w:val="52"/>
          <w:szCs w:val="52"/>
        </w:rPr>
      </w:pPr>
      <w:r>
        <w:rPr>
          <w:rFonts w:hint="eastAsia"/>
          <w:b/>
          <w:bCs/>
          <w:sz w:val="52"/>
          <w:szCs w:val="52"/>
        </w:rPr>
        <w:t>中 山 大 学 新 华 学 院</w:t>
      </w:r>
    </w:p>
    <w:p w:rsidR="009777EE" w:rsidRDefault="00673934" w:rsidP="00A82EE4">
      <w:pPr>
        <w:spacing w:after="50" w:line="600" w:lineRule="exact"/>
        <w:ind w:firstLineChars="100" w:firstLine="360"/>
        <w:jc w:val="center"/>
        <w:rPr>
          <w:rFonts w:ascii="仿宋_GB2312" w:eastAsia="仿宋_GB2312" w:hAnsi="宋体"/>
          <w:sz w:val="32"/>
          <w:szCs w:val="22"/>
        </w:rPr>
      </w:pPr>
      <w:r>
        <w:rPr>
          <w:rFonts w:ascii="仿宋" w:eastAsia="仿宋" w:hAnsi="仿宋" w:cs="仿宋" w:hint="eastAsia"/>
          <w:sz w:val="36"/>
          <w:szCs w:val="36"/>
          <w:u w:val="single"/>
        </w:rPr>
        <w:t>网站应用级入侵防御系统WAF采购</w:t>
      </w:r>
      <w:r>
        <w:rPr>
          <w:rFonts w:ascii="仿宋" w:eastAsia="仿宋" w:hAnsi="仿宋" w:cs="仿宋" w:hint="eastAsia"/>
          <w:sz w:val="36"/>
          <w:szCs w:val="36"/>
        </w:rPr>
        <w:t>项目</w:t>
      </w:r>
    </w:p>
    <w:p w:rsidR="009777EE" w:rsidRDefault="009777EE">
      <w:pPr>
        <w:spacing w:after="50" w:line="600" w:lineRule="exact"/>
        <w:ind w:left="-3" w:hanging="3"/>
        <w:jc w:val="center"/>
        <w:rPr>
          <w:rFonts w:ascii="仿宋_GB2312" w:eastAsia="仿宋_GB2312" w:hAnsi="宋体"/>
          <w:sz w:val="36"/>
        </w:rPr>
      </w:pPr>
    </w:p>
    <w:p w:rsidR="009777EE" w:rsidRDefault="00673934">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招</w:t>
      </w:r>
      <w:bookmarkStart w:id="0" w:name="_GoBack"/>
      <w:bookmarkEnd w:id="0"/>
    </w:p>
    <w:p w:rsidR="009777EE" w:rsidRDefault="00673934">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标</w:t>
      </w:r>
    </w:p>
    <w:p w:rsidR="009777EE" w:rsidRDefault="00673934">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 xml:space="preserve">文 </w:t>
      </w:r>
    </w:p>
    <w:p w:rsidR="009777EE" w:rsidRDefault="00673934">
      <w:pPr>
        <w:adjustRightInd w:val="0"/>
        <w:snapToGrid w:val="0"/>
        <w:spacing w:line="480" w:lineRule="auto"/>
        <w:jc w:val="center"/>
        <w:rPr>
          <w:rFonts w:ascii="仿宋_GB2312" w:eastAsia="仿宋_GB2312" w:hAnsi="宋体"/>
          <w:b/>
          <w:bCs/>
          <w:sz w:val="96"/>
          <w:szCs w:val="96"/>
        </w:rPr>
      </w:pPr>
      <w:r>
        <w:rPr>
          <w:rFonts w:ascii="黑体" w:eastAsia="黑体" w:hAnsi="黑体" w:cs="黑体" w:hint="eastAsia"/>
          <w:sz w:val="96"/>
          <w:szCs w:val="96"/>
        </w:rPr>
        <w:t>件</w:t>
      </w:r>
    </w:p>
    <w:p w:rsidR="009777EE" w:rsidRDefault="009777EE">
      <w:pPr>
        <w:spacing w:line="600" w:lineRule="exact"/>
        <w:jc w:val="center"/>
        <w:rPr>
          <w:rFonts w:ascii="仿宋_GB2312" w:eastAsia="仿宋_GB2312" w:hAnsi="宋体"/>
          <w:b/>
          <w:bCs/>
          <w:sz w:val="28"/>
        </w:rPr>
      </w:pPr>
    </w:p>
    <w:p w:rsidR="009777EE" w:rsidRDefault="00673934">
      <w:pPr>
        <w:spacing w:line="600" w:lineRule="exact"/>
        <w:jc w:val="center"/>
        <w:rPr>
          <w:rFonts w:ascii="仿宋_GB2312" w:eastAsia="仿宋_GB2312" w:hAnsi="宋体"/>
          <w:b/>
          <w:bCs/>
          <w:sz w:val="28"/>
        </w:rPr>
      </w:pPr>
      <w:r>
        <w:rPr>
          <w:rFonts w:ascii="仿宋_GB2312" w:eastAsia="仿宋_GB2312" w:hAnsi="宋体" w:hint="eastAsia"/>
          <w:b/>
          <w:bCs/>
          <w:sz w:val="28"/>
        </w:rPr>
        <w:t>二〇一七年三月一日</w:t>
      </w:r>
    </w:p>
    <w:p w:rsidR="009777EE" w:rsidRDefault="009777EE">
      <w:pPr>
        <w:spacing w:afterLines="50" w:after="156"/>
        <w:jc w:val="center"/>
        <w:rPr>
          <w:rFonts w:ascii="黑体" w:eastAsia="黑体" w:hAnsi="黑体" w:cs="黑体"/>
          <w:sz w:val="52"/>
          <w:szCs w:val="52"/>
        </w:rPr>
        <w:sectPr w:rsidR="009777EE">
          <w:headerReference w:type="default" r:id="rId9"/>
          <w:footerReference w:type="default" r:id="rId10"/>
          <w:headerReference w:type="first" r:id="rId11"/>
          <w:pgSz w:w="11906" w:h="16838"/>
          <w:pgMar w:top="1440" w:right="964" w:bottom="1440" w:left="918" w:header="851" w:footer="992" w:gutter="0"/>
          <w:pgNumType w:start="1"/>
          <w:cols w:space="720"/>
          <w:titlePg/>
          <w:docGrid w:type="lines" w:linePitch="312"/>
        </w:sectPr>
      </w:pPr>
    </w:p>
    <w:p w:rsidR="009777EE" w:rsidRDefault="00673934">
      <w:pPr>
        <w:spacing w:afterLines="50" w:after="156"/>
        <w:jc w:val="center"/>
        <w:rPr>
          <w:rFonts w:ascii="黑体" w:eastAsia="黑体" w:hAnsi="黑体" w:cs="黑体"/>
          <w:sz w:val="52"/>
          <w:szCs w:val="52"/>
        </w:rPr>
      </w:pPr>
      <w:r>
        <w:rPr>
          <w:rFonts w:ascii="黑体" w:eastAsia="黑体" w:hAnsi="黑体" w:cs="黑体" w:hint="eastAsia"/>
          <w:sz w:val="52"/>
          <w:szCs w:val="52"/>
        </w:rPr>
        <w:lastRenderedPageBreak/>
        <w:t>目  录</w:t>
      </w:r>
    </w:p>
    <w:p w:rsidR="009777EE" w:rsidRDefault="00673934">
      <w:pPr>
        <w:pStyle w:val="10"/>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hyperlink w:anchor="_Toc373500451" w:history="1">
        <w:r>
          <w:rPr>
            <w:rStyle w:val="ab"/>
            <w:rFonts w:ascii="黑体" w:eastAsia="黑体" w:hAnsi="黑体" w:hint="eastAsia"/>
            <w:sz w:val="24"/>
          </w:rPr>
          <w:t>第一部分</w:t>
        </w:r>
        <w:r>
          <w:rPr>
            <w:rStyle w:val="ab"/>
            <w:rFonts w:ascii="黑体" w:eastAsia="黑体" w:hAnsi="黑体"/>
            <w:sz w:val="24"/>
          </w:rPr>
          <w:t xml:space="preserve"> </w:t>
        </w:r>
        <w:r>
          <w:rPr>
            <w:rStyle w:val="ab"/>
            <w:rFonts w:ascii="黑体" w:eastAsia="黑体" w:hAnsi="黑体" w:hint="eastAsia"/>
            <w:sz w:val="24"/>
          </w:rPr>
          <w:t>投标邀请书</w:t>
        </w:r>
        <w:r>
          <w:rPr>
            <w:sz w:val="24"/>
          </w:rPr>
          <w:tab/>
        </w:r>
        <w:r>
          <w:rPr>
            <w:sz w:val="24"/>
          </w:rPr>
          <w:fldChar w:fldCharType="begin"/>
        </w:r>
        <w:r>
          <w:rPr>
            <w:sz w:val="24"/>
          </w:rPr>
          <w:instrText xml:space="preserve"> PAGEREF _Toc373500451 \h </w:instrText>
        </w:r>
        <w:r>
          <w:rPr>
            <w:sz w:val="24"/>
          </w:rPr>
        </w:r>
        <w:r>
          <w:rPr>
            <w:sz w:val="24"/>
          </w:rPr>
          <w:fldChar w:fldCharType="separate"/>
        </w:r>
        <w:r>
          <w:rPr>
            <w:sz w:val="24"/>
          </w:rPr>
          <w:t>2</w:t>
        </w:r>
        <w:r>
          <w:rPr>
            <w:sz w:val="24"/>
          </w:rPr>
          <w:fldChar w:fldCharType="end"/>
        </w:r>
      </w:hyperlink>
    </w:p>
    <w:p w:rsidR="009777EE" w:rsidRDefault="00F74409">
      <w:pPr>
        <w:pStyle w:val="20"/>
        <w:tabs>
          <w:tab w:val="right" w:leader="dot" w:pos="10014"/>
        </w:tabs>
        <w:spacing w:line="360" w:lineRule="auto"/>
        <w:rPr>
          <w:rFonts w:ascii="Calibri" w:hAnsi="Calibri"/>
          <w:sz w:val="24"/>
        </w:rPr>
      </w:pPr>
      <w:hyperlink w:anchor="_Toc373500452" w:history="1">
        <w:r w:rsidR="00673934">
          <w:rPr>
            <w:rStyle w:val="ab"/>
            <w:rFonts w:ascii="仿宋_GB2312" w:eastAsia="仿宋_GB2312" w:hAnsi="仿宋_GB2312" w:hint="eastAsia"/>
            <w:sz w:val="24"/>
          </w:rPr>
          <w:t>一、招标项目</w:t>
        </w:r>
        <w:r w:rsidR="00673934">
          <w:rPr>
            <w:sz w:val="24"/>
          </w:rPr>
          <w:tab/>
        </w:r>
        <w:r w:rsidR="00673934">
          <w:rPr>
            <w:sz w:val="24"/>
          </w:rPr>
          <w:fldChar w:fldCharType="begin"/>
        </w:r>
        <w:r w:rsidR="00673934">
          <w:rPr>
            <w:sz w:val="24"/>
          </w:rPr>
          <w:instrText xml:space="preserve"> PAGEREF _Toc373500452 \h </w:instrText>
        </w:r>
        <w:r w:rsidR="00673934">
          <w:rPr>
            <w:sz w:val="24"/>
          </w:rPr>
        </w:r>
        <w:r w:rsidR="00673934">
          <w:rPr>
            <w:sz w:val="24"/>
          </w:rPr>
          <w:fldChar w:fldCharType="separate"/>
        </w:r>
        <w:r w:rsidR="00673934">
          <w:rPr>
            <w:sz w:val="24"/>
          </w:rPr>
          <w:t>2</w:t>
        </w:r>
        <w:r w:rsidR="00673934">
          <w:rPr>
            <w:sz w:val="24"/>
          </w:rPr>
          <w:fldChar w:fldCharType="end"/>
        </w:r>
      </w:hyperlink>
    </w:p>
    <w:p w:rsidR="009777EE" w:rsidRDefault="00F74409">
      <w:pPr>
        <w:pStyle w:val="20"/>
        <w:tabs>
          <w:tab w:val="right" w:leader="dot" w:pos="10014"/>
        </w:tabs>
        <w:spacing w:line="360" w:lineRule="auto"/>
        <w:rPr>
          <w:rFonts w:ascii="Calibri" w:hAnsi="Calibri"/>
          <w:sz w:val="24"/>
        </w:rPr>
      </w:pPr>
      <w:hyperlink w:anchor="_Toc373500453" w:history="1">
        <w:r w:rsidR="00673934">
          <w:rPr>
            <w:rStyle w:val="ab"/>
            <w:rFonts w:ascii="仿宋_GB2312" w:eastAsia="仿宋_GB2312" w:hAnsi="仿宋_GB2312" w:hint="eastAsia"/>
            <w:sz w:val="24"/>
          </w:rPr>
          <w:t>二、投标截止时间及方式</w:t>
        </w:r>
        <w:r w:rsidR="00673934">
          <w:rPr>
            <w:sz w:val="24"/>
          </w:rPr>
          <w:tab/>
        </w:r>
        <w:r w:rsidR="00673934">
          <w:rPr>
            <w:sz w:val="24"/>
          </w:rPr>
          <w:fldChar w:fldCharType="begin"/>
        </w:r>
        <w:r w:rsidR="00673934">
          <w:rPr>
            <w:sz w:val="24"/>
          </w:rPr>
          <w:instrText xml:space="preserve"> PAGEREF _Toc373500453 \h </w:instrText>
        </w:r>
        <w:r w:rsidR="00673934">
          <w:rPr>
            <w:sz w:val="24"/>
          </w:rPr>
        </w:r>
        <w:r w:rsidR="00673934">
          <w:rPr>
            <w:sz w:val="24"/>
          </w:rPr>
          <w:fldChar w:fldCharType="separate"/>
        </w:r>
        <w:r w:rsidR="00673934">
          <w:rPr>
            <w:sz w:val="24"/>
          </w:rPr>
          <w:t>2</w:t>
        </w:r>
        <w:r w:rsidR="00673934">
          <w:rPr>
            <w:sz w:val="24"/>
          </w:rPr>
          <w:fldChar w:fldCharType="end"/>
        </w:r>
      </w:hyperlink>
    </w:p>
    <w:p w:rsidR="009777EE" w:rsidRDefault="00F74409">
      <w:pPr>
        <w:pStyle w:val="20"/>
        <w:tabs>
          <w:tab w:val="right" w:leader="dot" w:pos="10014"/>
        </w:tabs>
        <w:spacing w:line="360" w:lineRule="auto"/>
        <w:rPr>
          <w:rFonts w:ascii="Calibri" w:hAnsi="Calibri"/>
          <w:sz w:val="24"/>
        </w:rPr>
      </w:pPr>
      <w:hyperlink w:anchor="_Toc373500454" w:history="1">
        <w:r w:rsidR="00673934">
          <w:rPr>
            <w:rStyle w:val="ab"/>
            <w:rFonts w:ascii="仿宋_GB2312" w:eastAsia="仿宋_GB2312" w:hAnsi="仿宋_GB2312" w:hint="eastAsia"/>
            <w:sz w:val="24"/>
          </w:rPr>
          <w:t>三、开标时间及地点</w:t>
        </w:r>
        <w:r w:rsidR="00673934">
          <w:rPr>
            <w:sz w:val="24"/>
          </w:rPr>
          <w:tab/>
        </w:r>
        <w:r w:rsidR="00673934">
          <w:rPr>
            <w:sz w:val="24"/>
          </w:rPr>
          <w:fldChar w:fldCharType="begin"/>
        </w:r>
        <w:r w:rsidR="00673934">
          <w:rPr>
            <w:sz w:val="24"/>
          </w:rPr>
          <w:instrText xml:space="preserve"> PAGEREF _Toc373500454 \h </w:instrText>
        </w:r>
        <w:r w:rsidR="00673934">
          <w:rPr>
            <w:sz w:val="24"/>
          </w:rPr>
        </w:r>
        <w:r w:rsidR="00673934">
          <w:rPr>
            <w:sz w:val="24"/>
          </w:rPr>
          <w:fldChar w:fldCharType="separate"/>
        </w:r>
        <w:r w:rsidR="00673934">
          <w:rPr>
            <w:sz w:val="24"/>
          </w:rPr>
          <w:t>2</w:t>
        </w:r>
        <w:r w:rsidR="00673934">
          <w:rPr>
            <w:sz w:val="24"/>
          </w:rPr>
          <w:fldChar w:fldCharType="end"/>
        </w:r>
      </w:hyperlink>
    </w:p>
    <w:p w:rsidR="009777EE" w:rsidRDefault="00F74409">
      <w:pPr>
        <w:pStyle w:val="20"/>
        <w:tabs>
          <w:tab w:val="right" w:leader="dot" w:pos="10014"/>
        </w:tabs>
        <w:spacing w:line="360" w:lineRule="auto"/>
        <w:rPr>
          <w:rFonts w:ascii="Calibri" w:hAnsi="Calibri"/>
          <w:sz w:val="24"/>
        </w:rPr>
      </w:pPr>
      <w:hyperlink w:anchor="_Toc373500455" w:history="1">
        <w:r w:rsidR="00673934">
          <w:rPr>
            <w:rStyle w:val="ab"/>
            <w:rFonts w:ascii="仿宋_GB2312" w:eastAsia="仿宋_GB2312" w:hAnsi="仿宋_GB2312" w:hint="eastAsia"/>
            <w:sz w:val="24"/>
          </w:rPr>
          <w:t>四、联系方式</w:t>
        </w:r>
        <w:r w:rsidR="00673934">
          <w:rPr>
            <w:sz w:val="24"/>
          </w:rPr>
          <w:tab/>
        </w:r>
        <w:r w:rsidR="00673934">
          <w:rPr>
            <w:sz w:val="24"/>
          </w:rPr>
          <w:fldChar w:fldCharType="begin"/>
        </w:r>
        <w:r w:rsidR="00673934">
          <w:rPr>
            <w:sz w:val="24"/>
          </w:rPr>
          <w:instrText xml:space="preserve"> PAGEREF _Toc373500455 \h </w:instrText>
        </w:r>
        <w:r w:rsidR="00673934">
          <w:rPr>
            <w:sz w:val="24"/>
          </w:rPr>
        </w:r>
        <w:r w:rsidR="00673934">
          <w:rPr>
            <w:sz w:val="24"/>
          </w:rPr>
          <w:fldChar w:fldCharType="separate"/>
        </w:r>
        <w:r w:rsidR="00673934">
          <w:rPr>
            <w:sz w:val="24"/>
          </w:rPr>
          <w:t>2</w:t>
        </w:r>
        <w:r w:rsidR="00673934">
          <w:rPr>
            <w:sz w:val="24"/>
          </w:rPr>
          <w:fldChar w:fldCharType="end"/>
        </w:r>
      </w:hyperlink>
    </w:p>
    <w:p w:rsidR="009777EE" w:rsidRDefault="00F74409">
      <w:pPr>
        <w:pStyle w:val="10"/>
        <w:tabs>
          <w:tab w:val="right" w:leader="dot" w:pos="10014"/>
        </w:tabs>
        <w:spacing w:line="360" w:lineRule="auto"/>
        <w:rPr>
          <w:rFonts w:ascii="Calibri" w:hAnsi="Calibri"/>
          <w:sz w:val="24"/>
        </w:rPr>
      </w:pPr>
      <w:hyperlink w:anchor="_Toc373500456" w:history="1">
        <w:r w:rsidR="00673934">
          <w:rPr>
            <w:rStyle w:val="ab"/>
            <w:rFonts w:ascii="黑体" w:eastAsia="黑体" w:hAnsi="黑体" w:cs="黑体" w:hint="eastAsia"/>
            <w:sz w:val="24"/>
          </w:rPr>
          <w:t>第二部分</w:t>
        </w:r>
        <w:r w:rsidR="00673934">
          <w:rPr>
            <w:rStyle w:val="ab"/>
            <w:rFonts w:ascii="黑体" w:eastAsia="黑体" w:hAnsi="黑体" w:cs="黑体"/>
            <w:sz w:val="24"/>
          </w:rPr>
          <w:t xml:space="preserve"> </w:t>
        </w:r>
        <w:r w:rsidR="00673934">
          <w:rPr>
            <w:rStyle w:val="ab"/>
            <w:rFonts w:ascii="黑体" w:eastAsia="黑体" w:hAnsi="黑体" w:cs="黑体" w:hint="eastAsia"/>
            <w:sz w:val="24"/>
          </w:rPr>
          <w:t>投标须知</w:t>
        </w:r>
        <w:r w:rsidR="00673934">
          <w:rPr>
            <w:sz w:val="24"/>
          </w:rPr>
          <w:tab/>
        </w:r>
        <w:r w:rsidR="00673934">
          <w:rPr>
            <w:sz w:val="24"/>
          </w:rPr>
          <w:fldChar w:fldCharType="begin"/>
        </w:r>
        <w:r w:rsidR="00673934">
          <w:rPr>
            <w:sz w:val="24"/>
          </w:rPr>
          <w:instrText xml:space="preserve"> PAGEREF _Toc373500456 \h </w:instrText>
        </w:r>
        <w:r w:rsidR="00673934">
          <w:rPr>
            <w:sz w:val="24"/>
          </w:rPr>
        </w:r>
        <w:r w:rsidR="00673934">
          <w:rPr>
            <w:sz w:val="24"/>
          </w:rPr>
          <w:fldChar w:fldCharType="separate"/>
        </w:r>
        <w:r w:rsidR="00673934">
          <w:rPr>
            <w:sz w:val="24"/>
          </w:rPr>
          <w:t>3</w:t>
        </w:r>
        <w:r w:rsidR="00673934">
          <w:rPr>
            <w:sz w:val="24"/>
          </w:rPr>
          <w:fldChar w:fldCharType="end"/>
        </w:r>
      </w:hyperlink>
    </w:p>
    <w:p w:rsidR="009777EE" w:rsidRDefault="00F74409">
      <w:pPr>
        <w:pStyle w:val="20"/>
        <w:tabs>
          <w:tab w:val="right" w:leader="dot" w:pos="10014"/>
        </w:tabs>
        <w:spacing w:line="360" w:lineRule="auto"/>
        <w:rPr>
          <w:rFonts w:ascii="Calibri" w:hAnsi="Calibri"/>
          <w:sz w:val="24"/>
        </w:rPr>
      </w:pPr>
      <w:hyperlink w:anchor="_Toc373500457" w:history="1">
        <w:r w:rsidR="00673934">
          <w:rPr>
            <w:rStyle w:val="ab"/>
            <w:rFonts w:ascii="仿宋_GB2312" w:eastAsia="仿宋_GB2312" w:hAnsi="仿宋_GB2312" w:hint="eastAsia"/>
            <w:b/>
            <w:bCs/>
            <w:sz w:val="24"/>
          </w:rPr>
          <w:t>一、概述</w:t>
        </w:r>
        <w:r w:rsidR="00673934">
          <w:rPr>
            <w:sz w:val="24"/>
          </w:rPr>
          <w:tab/>
        </w:r>
        <w:r w:rsidR="00673934">
          <w:rPr>
            <w:sz w:val="24"/>
          </w:rPr>
          <w:fldChar w:fldCharType="begin"/>
        </w:r>
        <w:r w:rsidR="00673934">
          <w:rPr>
            <w:sz w:val="24"/>
          </w:rPr>
          <w:instrText xml:space="preserve"> PAGEREF _Toc373500457 \h </w:instrText>
        </w:r>
        <w:r w:rsidR="00673934">
          <w:rPr>
            <w:sz w:val="24"/>
          </w:rPr>
        </w:r>
        <w:r w:rsidR="00673934">
          <w:rPr>
            <w:sz w:val="24"/>
          </w:rPr>
          <w:fldChar w:fldCharType="separate"/>
        </w:r>
        <w:r w:rsidR="00673934">
          <w:rPr>
            <w:sz w:val="24"/>
          </w:rPr>
          <w:t>3</w:t>
        </w:r>
        <w:r w:rsidR="00673934">
          <w:rPr>
            <w:sz w:val="24"/>
          </w:rPr>
          <w:fldChar w:fldCharType="end"/>
        </w:r>
      </w:hyperlink>
    </w:p>
    <w:p w:rsidR="009777EE" w:rsidRDefault="00F74409">
      <w:pPr>
        <w:pStyle w:val="20"/>
        <w:tabs>
          <w:tab w:val="right" w:leader="dot" w:pos="10014"/>
        </w:tabs>
        <w:spacing w:line="360" w:lineRule="auto"/>
        <w:rPr>
          <w:rFonts w:ascii="Calibri" w:hAnsi="Calibri"/>
          <w:sz w:val="24"/>
        </w:rPr>
      </w:pPr>
      <w:hyperlink w:anchor="_Toc373500458" w:history="1">
        <w:r w:rsidR="00673934">
          <w:rPr>
            <w:rStyle w:val="ab"/>
            <w:rFonts w:ascii="仿宋_GB2312" w:eastAsia="仿宋_GB2312" w:hAnsi="仿宋_GB2312" w:hint="eastAsia"/>
            <w:b/>
            <w:bCs/>
            <w:sz w:val="24"/>
          </w:rPr>
          <w:t>二、招标文件</w:t>
        </w:r>
        <w:r w:rsidR="00673934">
          <w:rPr>
            <w:sz w:val="24"/>
          </w:rPr>
          <w:tab/>
        </w:r>
        <w:r w:rsidR="00673934">
          <w:rPr>
            <w:sz w:val="24"/>
          </w:rPr>
          <w:fldChar w:fldCharType="begin"/>
        </w:r>
        <w:r w:rsidR="00673934">
          <w:rPr>
            <w:sz w:val="24"/>
          </w:rPr>
          <w:instrText xml:space="preserve"> PAGEREF _Toc373500458 \h </w:instrText>
        </w:r>
        <w:r w:rsidR="00673934">
          <w:rPr>
            <w:sz w:val="24"/>
          </w:rPr>
        </w:r>
        <w:r w:rsidR="00673934">
          <w:rPr>
            <w:sz w:val="24"/>
          </w:rPr>
          <w:fldChar w:fldCharType="separate"/>
        </w:r>
        <w:r w:rsidR="00673934">
          <w:rPr>
            <w:sz w:val="24"/>
          </w:rPr>
          <w:t>4</w:t>
        </w:r>
        <w:r w:rsidR="00673934">
          <w:rPr>
            <w:sz w:val="24"/>
          </w:rPr>
          <w:fldChar w:fldCharType="end"/>
        </w:r>
      </w:hyperlink>
    </w:p>
    <w:p w:rsidR="009777EE" w:rsidRDefault="00F74409">
      <w:pPr>
        <w:pStyle w:val="20"/>
        <w:tabs>
          <w:tab w:val="right" w:leader="dot" w:pos="10014"/>
        </w:tabs>
        <w:spacing w:line="360" w:lineRule="auto"/>
        <w:rPr>
          <w:rFonts w:ascii="Calibri" w:hAnsi="Calibri"/>
          <w:sz w:val="24"/>
        </w:rPr>
      </w:pPr>
      <w:hyperlink w:anchor="_Toc373500459" w:history="1">
        <w:r w:rsidR="00673934">
          <w:rPr>
            <w:rStyle w:val="ab"/>
            <w:rFonts w:ascii="仿宋_GB2312" w:eastAsia="仿宋_GB2312" w:hAnsi="仿宋_GB2312" w:hint="eastAsia"/>
            <w:b/>
            <w:bCs/>
            <w:sz w:val="24"/>
          </w:rPr>
          <w:t>三、投标文件</w:t>
        </w:r>
        <w:r w:rsidR="00673934">
          <w:rPr>
            <w:sz w:val="24"/>
          </w:rPr>
          <w:tab/>
        </w:r>
        <w:r w:rsidR="00673934">
          <w:rPr>
            <w:sz w:val="24"/>
          </w:rPr>
          <w:fldChar w:fldCharType="begin"/>
        </w:r>
        <w:r w:rsidR="00673934">
          <w:rPr>
            <w:sz w:val="24"/>
          </w:rPr>
          <w:instrText xml:space="preserve"> PAGEREF _Toc373500459 \h </w:instrText>
        </w:r>
        <w:r w:rsidR="00673934">
          <w:rPr>
            <w:sz w:val="24"/>
          </w:rPr>
        </w:r>
        <w:r w:rsidR="00673934">
          <w:rPr>
            <w:sz w:val="24"/>
          </w:rPr>
          <w:fldChar w:fldCharType="separate"/>
        </w:r>
        <w:r w:rsidR="00673934">
          <w:rPr>
            <w:sz w:val="24"/>
          </w:rPr>
          <w:t>5</w:t>
        </w:r>
        <w:r w:rsidR="00673934">
          <w:rPr>
            <w:sz w:val="24"/>
          </w:rPr>
          <w:fldChar w:fldCharType="end"/>
        </w:r>
      </w:hyperlink>
    </w:p>
    <w:p w:rsidR="009777EE" w:rsidRDefault="00F74409">
      <w:pPr>
        <w:pStyle w:val="20"/>
        <w:tabs>
          <w:tab w:val="right" w:leader="dot" w:pos="10014"/>
        </w:tabs>
        <w:spacing w:line="360" w:lineRule="auto"/>
        <w:rPr>
          <w:rFonts w:ascii="Calibri" w:hAnsi="Calibri"/>
          <w:sz w:val="24"/>
        </w:rPr>
      </w:pPr>
      <w:hyperlink w:anchor="_Toc373500460" w:history="1">
        <w:r w:rsidR="00673934">
          <w:rPr>
            <w:rStyle w:val="ab"/>
            <w:rFonts w:ascii="仿宋_GB2312" w:eastAsia="仿宋_GB2312" w:hAnsi="仿宋_GB2312" w:hint="eastAsia"/>
            <w:b/>
            <w:bCs/>
            <w:sz w:val="24"/>
          </w:rPr>
          <w:t>四、开标及评标</w:t>
        </w:r>
        <w:r w:rsidR="00673934">
          <w:rPr>
            <w:sz w:val="24"/>
          </w:rPr>
          <w:tab/>
        </w:r>
        <w:r w:rsidR="00673934">
          <w:rPr>
            <w:sz w:val="24"/>
          </w:rPr>
          <w:fldChar w:fldCharType="begin"/>
        </w:r>
        <w:r w:rsidR="00673934">
          <w:rPr>
            <w:sz w:val="24"/>
          </w:rPr>
          <w:instrText xml:space="preserve"> PAGEREF _Toc373500460 \h </w:instrText>
        </w:r>
        <w:r w:rsidR="00673934">
          <w:rPr>
            <w:sz w:val="24"/>
          </w:rPr>
        </w:r>
        <w:r w:rsidR="00673934">
          <w:rPr>
            <w:sz w:val="24"/>
          </w:rPr>
          <w:fldChar w:fldCharType="separate"/>
        </w:r>
        <w:r w:rsidR="00673934">
          <w:rPr>
            <w:sz w:val="24"/>
          </w:rPr>
          <w:t>7</w:t>
        </w:r>
        <w:r w:rsidR="00673934">
          <w:rPr>
            <w:sz w:val="24"/>
          </w:rPr>
          <w:fldChar w:fldCharType="end"/>
        </w:r>
      </w:hyperlink>
    </w:p>
    <w:p w:rsidR="009777EE" w:rsidRDefault="00F74409">
      <w:pPr>
        <w:pStyle w:val="10"/>
        <w:tabs>
          <w:tab w:val="right" w:leader="dot" w:pos="10014"/>
        </w:tabs>
        <w:spacing w:line="360" w:lineRule="auto"/>
        <w:rPr>
          <w:rFonts w:ascii="Calibri" w:hAnsi="Calibri"/>
          <w:sz w:val="24"/>
        </w:rPr>
      </w:pPr>
      <w:hyperlink w:anchor="_Toc373500461" w:history="1">
        <w:r w:rsidR="00673934">
          <w:rPr>
            <w:rStyle w:val="ab"/>
            <w:rFonts w:ascii="黑体" w:eastAsia="黑体" w:hAnsi="黑体" w:cs="黑体" w:hint="eastAsia"/>
            <w:sz w:val="24"/>
          </w:rPr>
          <w:t>第三部分</w:t>
        </w:r>
        <w:r w:rsidR="00673934">
          <w:rPr>
            <w:rStyle w:val="ab"/>
            <w:rFonts w:ascii="黑体" w:eastAsia="黑体" w:hAnsi="黑体" w:cs="黑体"/>
            <w:sz w:val="24"/>
          </w:rPr>
          <w:t xml:space="preserve"> </w:t>
        </w:r>
        <w:r w:rsidR="00673934">
          <w:rPr>
            <w:rStyle w:val="ab"/>
            <w:rFonts w:ascii="黑体" w:eastAsia="黑体" w:hAnsi="黑体" w:cs="黑体" w:hint="eastAsia"/>
            <w:sz w:val="24"/>
          </w:rPr>
          <w:t>招标项目清单及技术参数要求</w:t>
        </w:r>
        <w:r w:rsidR="00673934">
          <w:rPr>
            <w:sz w:val="24"/>
          </w:rPr>
          <w:tab/>
        </w:r>
        <w:r w:rsidR="00673934">
          <w:rPr>
            <w:rFonts w:hint="eastAsia"/>
            <w:sz w:val="24"/>
          </w:rPr>
          <w:t>1</w:t>
        </w:r>
      </w:hyperlink>
      <w:r w:rsidR="00673934">
        <w:rPr>
          <w:rFonts w:hint="eastAsia"/>
          <w:sz w:val="24"/>
        </w:rPr>
        <w:t>0</w:t>
      </w:r>
    </w:p>
    <w:p w:rsidR="009777EE" w:rsidRDefault="00F74409">
      <w:pPr>
        <w:pStyle w:val="10"/>
        <w:tabs>
          <w:tab w:val="right" w:leader="dot" w:pos="10014"/>
        </w:tabs>
        <w:spacing w:line="360" w:lineRule="auto"/>
        <w:rPr>
          <w:rFonts w:ascii="Calibri" w:hAnsi="Calibri"/>
          <w:sz w:val="24"/>
        </w:rPr>
      </w:pPr>
      <w:hyperlink w:anchor="_Toc373500462" w:history="1">
        <w:r w:rsidR="00673934">
          <w:rPr>
            <w:rStyle w:val="ab"/>
            <w:rFonts w:ascii="黑体" w:eastAsia="黑体" w:hAnsi="黑体" w:cs="黑体" w:hint="eastAsia"/>
            <w:sz w:val="24"/>
          </w:rPr>
          <w:t>第四部分</w:t>
        </w:r>
        <w:r w:rsidR="00673934">
          <w:rPr>
            <w:rStyle w:val="ab"/>
            <w:rFonts w:ascii="黑体" w:eastAsia="黑体" w:hAnsi="黑体" w:cs="黑体"/>
            <w:sz w:val="24"/>
          </w:rPr>
          <w:t xml:space="preserve"> </w:t>
        </w:r>
        <w:r w:rsidR="00673934">
          <w:rPr>
            <w:rStyle w:val="ab"/>
            <w:rFonts w:ascii="黑体" w:eastAsia="黑体" w:hAnsi="黑体" w:cs="黑体" w:hint="eastAsia"/>
            <w:sz w:val="24"/>
          </w:rPr>
          <w:t>合同主要条款</w:t>
        </w:r>
        <w:r w:rsidR="00673934">
          <w:rPr>
            <w:sz w:val="24"/>
          </w:rPr>
          <w:tab/>
        </w:r>
        <w:r w:rsidR="00673934">
          <w:rPr>
            <w:rFonts w:hint="eastAsia"/>
            <w:sz w:val="24"/>
          </w:rPr>
          <w:t>1</w:t>
        </w:r>
      </w:hyperlink>
      <w:r w:rsidR="00673934">
        <w:rPr>
          <w:rFonts w:hint="eastAsia"/>
          <w:sz w:val="24"/>
        </w:rPr>
        <w:t>5</w:t>
      </w:r>
    </w:p>
    <w:p w:rsidR="009777EE" w:rsidRDefault="00F74409">
      <w:pPr>
        <w:pStyle w:val="20"/>
        <w:tabs>
          <w:tab w:val="right" w:leader="dot" w:pos="10014"/>
        </w:tabs>
        <w:spacing w:line="360" w:lineRule="auto"/>
        <w:rPr>
          <w:rFonts w:ascii="Calibri" w:hAnsi="Calibri"/>
          <w:sz w:val="24"/>
        </w:rPr>
      </w:pPr>
      <w:hyperlink w:anchor="_Toc373500463" w:history="1">
        <w:r w:rsidR="00673934">
          <w:rPr>
            <w:rStyle w:val="ab"/>
            <w:rFonts w:ascii="仿宋" w:eastAsia="仿宋" w:hAnsi="仿宋" w:cs="仿宋" w:hint="eastAsia"/>
            <w:sz w:val="24"/>
          </w:rPr>
          <w:t>一、 产品要求</w:t>
        </w:r>
        <w:r w:rsidR="00673934">
          <w:rPr>
            <w:sz w:val="24"/>
          </w:rPr>
          <w:tab/>
        </w:r>
        <w:r w:rsidR="00673934">
          <w:rPr>
            <w:rFonts w:hint="eastAsia"/>
            <w:sz w:val="24"/>
          </w:rPr>
          <w:t>1</w:t>
        </w:r>
      </w:hyperlink>
      <w:r w:rsidR="00673934">
        <w:rPr>
          <w:rFonts w:hint="eastAsia"/>
          <w:sz w:val="24"/>
        </w:rPr>
        <w:t>5</w:t>
      </w:r>
    </w:p>
    <w:p w:rsidR="009777EE" w:rsidRDefault="00F74409">
      <w:pPr>
        <w:pStyle w:val="20"/>
        <w:tabs>
          <w:tab w:val="right" w:leader="dot" w:pos="10014"/>
        </w:tabs>
        <w:spacing w:line="360" w:lineRule="auto"/>
        <w:rPr>
          <w:rFonts w:ascii="Calibri" w:hAnsi="Calibri"/>
          <w:sz w:val="24"/>
        </w:rPr>
      </w:pPr>
      <w:hyperlink w:anchor="_Toc373500464" w:history="1">
        <w:r w:rsidR="00673934">
          <w:rPr>
            <w:rStyle w:val="ab"/>
            <w:rFonts w:ascii="仿宋" w:eastAsia="仿宋" w:hAnsi="仿宋" w:cs="仿宋" w:hint="eastAsia"/>
            <w:sz w:val="24"/>
          </w:rPr>
          <w:t>二、 供货及验收</w:t>
        </w:r>
        <w:r w:rsidR="00673934">
          <w:rPr>
            <w:sz w:val="24"/>
          </w:rPr>
          <w:tab/>
        </w:r>
        <w:r w:rsidR="00673934">
          <w:rPr>
            <w:rFonts w:hint="eastAsia"/>
            <w:sz w:val="24"/>
          </w:rPr>
          <w:t>1</w:t>
        </w:r>
      </w:hyperlink>
      <w:r w:rsidR="00673934">
        <w:rPr>
          <w:rFonts w:hint="eastAsia"/>
          <w:sz w:val="24"/>
        </w:rPr>
        <w:t>6</w:t>
      </w:r>
    </w:p>
    <w:p w:rsidR="009777EE" w:rsidRDefault="00F74409">
      <w:pPr>
        <w:pStyle w:val="20"/>
        <w:tabs>
          <w:tab w:val="right" w:leader="dot" w:pos="10014"/>
        </w:tabs>
        <w:spacing w:line="360" w:lineRule="auto"/>
        <w:rPr>
          <w:rFonts w:ascii="Calibri" w:hAnsi="Calibri"/>
          <w:sz w:val="24"/>
        </w:rPr>
      </w:pPr>
      <w:hyperlink w:anchor="_Toc373500465" w:history="1">
        <w:r w:rsidR="00673934">
          <w:rPr>
            <w:rStyle w:val="ab"/>
            <w:rFonts w:ascii="仿宋" w:eastAsia="仿宋" w:hAnsi="仿宋" w:cs="仿宋" w:hint="eastAsia"/>
            <w:sz w:val="24"/>
          </w:rPr>
          <w:t>三、 售后服务</w:t>
        </w:r>
        <w:r w:rsidR="00673934">
          <w:rPr>
            <w:sz w:val="24"/>
          </w:rPr>
          <w:tab/>
        </w:r>
        <w:r w:rsidR="00673934">
          <w:rPr>
            <w:rFonts w:hint="eastAsia"/>
            <w:sz w:val="24"/>
          </w:rPr>
          <w:t>1</w:t>
        </w:r>
      </w:hyperlink>
      <w:r w:rsidR="00673934">
        <w:rPr>
          <w:rFonts w:hint="eastAsia"/>
          <w:sz w:val="24"/>
        </w:rPr>
        <w:t>7</w:t>
      </w:r>
    </w:p>
    <w:p w:rsidR="009777EE" w:rsidRDefault="00F74409">
      <w:pPr>
        <w:pStyle w:val="20"/>
        <w:tabs>
          <w:tab w:val="right" w:leader="dot" w:pos="10014"/>
        </w:tabs>
        <w:spacing w:line="360" w:lineRule="auto"/>
        <w:rPr>
          <w:rFonts w:ascii="Calibri" w:hAnsi="Calibri"/>
          <w:sz w:val="24"/>
        </w:rPr>
      </w:pPr>
      <w:hyperlink w:anchor="_Toc373500466" w:history="1">
        <w:r w:rsidR="00673934">
          <w:rPr>
            <w:rStyle w:val="ab"/>
            <w:rFonts w:ascii="仿宋" w:eastAsia="仿宋" w:hAnsi="仿宋" w:cs="仿宋" w:hint="eastAsia"/>
            <w:sz w:val="24"/>
          </w:rPr>
          <w:t>四、 付款方式</w:t>
        </w:r>
        <w:r w:rsidR="00673934">
          <w:rPr>
            <w:sz w:val="24"/>
          </w:rPr>
          <w:tab/>
        </w:r>
        <w:r w:rsidR="00673934">
          <w:rPr>
            <w:rFonts w:hint="eastAsia"/>
            <w:sz w:val="24"/>
          </w:rPr>
          <w:t>1</w:t>
        </w:r>
      </w:hyperlink>
      <w:r w:rsidR="00673934">
        <w:rPr>
          <w:rFonts w:hint="eastAsia"/>
          <w:sz w:val="24"/>
        </w:rPr>
        <w:t>7</w:t>
      </w:r>
    </w:p>
    <w:p w:rsidR="009777EE" w:rsidRDefault="00F74409">
      <w:pPr>
        <w:pStyle w:val="10"/>
        <w:tabs>
          <w:tab w:val="right" w:leader="dot" w:pos="10014"/>
        </w:tabs>
        <w:spacing w:line="360" w:lineRule="auto"/>
        <w:rPr>
          <w:rFonts w:ascii="Calibri" w:hAnsi="Calibri"/>
          <w:sz w:val="24"/>
        </w:rPr>
      </w:pPr>
      <w:hyperlink w:anchor="_Toc373500467" w:history="1">
        <w:r w:rsidR="00673934">
          <w:rPr>
            <w:rStyle w:val="ab"/>
            <w:rFonts w:ascii="黑体" w:eastAsia="黑体" w:hAnsi="黑体" w:cs="黑体" w:hint="eastAsia"/>
            <w:sz w:val="24"/>
          </w:rPr>
          <w:t>第五部分</w:t>
        </w:r>
        <w:r w:rsidR="00673934">
          <w:rPr>
            <w:rStyle w:val="ab"/>
            <w:rFonts w:ascii="黑体" w:eastAsia="黑体" w:hAnsi="黑体" w:cs="黑体"/>
            <w:sz w:val="24"/>
          </w:rPr>
          <w:t xml:space="preserve"> </w:t>
        </w:r>
        <w:r w:rsidR="00673934">
          <w:rPr>
            <w:rStyle w:val="ab"/>
            <w:rFonts w:ascii="黑体" w:eastAsia="黑体" w:hAnsi="黑体" w:cs="黑体" w:hint="eastAsia"/>
            <w:sz w:val="24"/>
          </w:rPr>
          <w:t>附件</w:t>
        </w:r>
        <w:r w:rsidR="00673934">
          <w:rPr>
            <w:sz w:val="24"/>
          </w:rPr>
          <w:tab/>
        </w:r>
        <w:r w:rsidR="00673934">
          <w:rPr>
            <w:rFonts w:hint="eastAsia"/>
            <w:sz w:val="24"/>
          </w:rPr>
          <w:t>1</w:t>
        </w:r>
      </w:hyperlink>
      <w:r w:rsidR="00673934">
        <w:rPr>
          <w:rFonts w:hint="eastAsia"/>
          <w:sz w:val="24"/>
        </w:rPr>
        <w:t>8</w:t>
      </w:r>
    </w:p>
    <w:p w:rsidR="009777EE" w:rsidRDefault="00F74409">
      <w:pPr>
        <w:pStyle w:val="20"/>
        <w:tabs>
          <w:tab w:val="right" w:leader="dot" w:pos="10014"/>
        </w:tabs>
        <w:spacing w:line="360" w:lineRule="auto"/>
        <w:rPr>
          <w:rFonts w:ascii="Calibri" w:hAnsi="Calibri"/>
          <w:sz w:val="24"/>
        </w:rPr>
      </w:pPr>
      <w:hyperlink w:anchor="_Toc373500468" w:history="1">
        <w:r w:rsidR="00673934">
          <w:rPr>
            <w:rStyle w:val="ab"/>
            <w:rFonts w:ascii="仿宋" w:eastAsia="仿宋" w:hAnsi="仿宋" w:cs="仿宋" w:hint="eastAsia"/>
            <w:b/>
            <w:sz w:val="24"/>
          </w:rPr>
          <w:t>开标一览表</w:t>
        </w:r>
        <w:r w:rsidR="00673934">
          <w:rPr>
            <w:sz w:val="24"/>
          </w:rPr>
          <w:tab/>
        </w:r>
      </w:hyperlink>
      <w:r w:rsidR="00673934">
        <w:rPr>
          <w:rFonts w:hint="eastAsia"/>
          <w:sz w:val="24"/>
        </w:rPr>
        <w:t>18</w:t>
      </w:r>
    </w:p>
    <w:p w:rsidR="009777EE" w:rsidRDefault="00F74409">
      <w:pPr>
        <w:pStyle w:val="20"/>
        <w:tabs>
          <w:tab w:val="right" w:leader="dot" w:pos="10014"/>
        </w:tabs>
        <w:spacing w:line="360" w:lineRule="auto"/>
        <w:rPr>
          <w:rFonts w:ascii="Calibri" w:hAnsi="Calibri"/>
          <w:sz w:val="24"/>
        </w:rPr>
      </w:pPr>
      <w:hyperlink w:anchor="_Toc373500469" w:history="1">
        <w:r w:rsidR="00673934">
          <w:rPr>
            <w:rStyle w:val="ab"/>
            <w:rFonts w:ascii="仿宋" w:eastAsia="仿宋" w:hAnsi="仿宋" w:cs="仿宋" w:hint="eastAsia"/>
            <w:b/>
            <w:sz w:val="24"/>
          </w:rPr>
          <w:t>投标函</w:t>
        </w:r>
        <w:r w:rsidR="00673934">
          <w:rPr>
            <w:sz w:val="24"/>
          </w:rPr>
          <w:tab/>
        </w:r>
      </w:hyperlink>
      <w:r w:rsidR="00673934">
        <w:rPr>
          <w:rFonts w:hint="eastAsia"/>
          <w:sz w:val="24"/>
        </w:rPr>
        <w:t>19</w:t>
      </w:r>
    </w:p>
    <w:p w:rsidR="009777EE" w:rsidRDefault="00F74409">
      <w:pPr>
        <w:pStyle w:val="20"/>
        <w:tabs>
          <w:tab w:val="right" w:leader="dot" w:pos="10014"/>
        </w:tabs>
        <w:spacing w:line="360" w:lineRule="auto"/>
        <w:rPr>
          <w:rFonts w:ascii="Calibri" w:hAnsi="Calibri"/>
          <w:sz w:val="24"/>
        </w:rPr>
      </w:pPr>
      <w:hyperlink w:anchor="_Toc373500470" w:history="1">
        <w:r w:rsidR="00673934">
          <w:rPr>
            <w:rStyle w:val="ab"/>
            <w:rFonts w:ascii="仿宋" w:eastAsia="仿宋" w:hAnsi="仿宋" w:cs="仿宋" w:hint="eastAsia"/>
            <w:b/>
            <w:sz w:val="24"/>
          </w:rPr>
          <w:t>投标报价明细表</w:t>
        </w:r>
        <w:r w:rsidR="00673934">
          <w:rPr>
            <w:sz w:val="24"/>
          </w:rPr>
          <w:tab/>
        </w:r>
        <w:r w:rsidR="00673934">
          <w:rPr>
            <w:rFonts w:hint="eastAsia"/>
            <w:sz w:val="24"/>
          </w:rPr>
          <w:t>2</w:t>
        </w:r>
      </w:hyperlink>
      <w:r w:rsidR="00673934">
        <w:rPr>
          <w:rFonts w:hint="eastAsia"/>
          <w:sz w:val="24"/>
        </w:rPr>
        <w:t xml:space="preserve">0 </w:t>
      </w:r>
    </w:p>
    <w:p w:rsidR="009777EE" w:rsidRDefault="00F74409">
      <w:pPr>
        <w:pStyle w:val="20"/>
        <w:tabs>
          <w:tab w:val="right" w:leader="dot" w:pos="10014"/>
        </w:tabs>
        <w:spacing w:line="360" w:lineRule="auto"/>
        <w:rPr>
          <w:rFonts w:ascii="Calibri" w:hAnsi="Calibri"/>
          <w:sz w:val="24"/>
        </w:rPr>
      </w:pPr>
      <w:hyperlink w:anchor="_Toc373500471" w:history="1">
        <w:r w:rsidR="00673934">
          <w:rPr>
            <w:rStyle w:val="ab"/>
            <w:rFonts w:ascii="仿宋" w:eastAsia="仿宋" w:hAnsi="仿宋" w:cs="仿宋" w:hint="eastAsia"/>
            <w:b/>
            <w:sz w:val="24"/>
          </w:rPr>
          <w:t>技术参数与商务条款偏离表</w:t>
        </w:r>
        <w:r w:rsidR="00673934">
          <w:rPr>
            <w:sz w:val="24"/>
          </w:rPr>
          <w:tab/>
        </w:r>
      </w:hyperlink>
      <w:r w:rsidR="00673934">
        <w:rPr>
          <w:rFonts w:hint="eastAsia"/>
          <w:sz w:val="24"/>
        </w:rPr>
        <w:t>21</w:t>
      </w:r>
    </w:p>
    <w:p w:rsidR="009777EE" w:rsidRDefault="00673934">
      <w:pPr>
        <w:tabs>
          <w:tab w:val="left" w:pos="8545"/>
        </w:tabs>
        <w:spacing w:afterLines="50" w:after="156" w:line="360" w:lineRule="auto"/>
        <w:rPr>
          <w:b/>
          <w:bCs/>
          <w:sz w:val="24"/>
        </w:rPr>
      </w:pPr>
      <w:r>
        <w:rPr>
          <w:b/>
          <w:bCs/>
          <w:sz w:val="24"/>
        </w:rPr>
        <w:fldChar w:fldCharType="end"/>
      </w:r>
      <w:r>
        <w:rPr>
          <w:rFonts w:hint="eastAsia"/>
          <w:b/>
          <w:bCs/>
          <w:sz w:val="24"/>
        </w:rPr>
        <w:tab/>
      </w:r>
    </w:p>
    <w:p w:rsidR="009777EE" w:rsidRDefault="00673934">
      <w:pPr>
        <w:widowControl/>
        <w:tabs>
          <w:tab w:val="center" w:pos="4890"/>
        </w:tabs>
        <w:jc w:val="left"/>
        <w:rPr>
          <w:rFonts w:ascii="黑体" w:eastAsia="黑体" w:hAnsi="黑体"/>
          <w:b/>
          <w:bCs/>
          <w:kern w:val="44"/>
          <w:sz w:val="44"/>
          <w:szCs w:val="44"/>
        </w:rPr>
      </w:pPr>
      <w:bookmarkStart w:id="1" w:name="_Toc1640"/>
      <w:bookmarkStart w:id="2" w:name="_Toc373485985"/>
      <w:bookmarkStart w:id="3" w:name="_Toc373486298"/>
      <w:bookmarkStart w:id="4" w:name="_Toc373500451"/>
      <w:r>
        <w:rPr>
          <w:rFonts w:ascii="黑体" w:eastAsia="黑体" w:hAnsi="黑体"/>
        </w:rPr>
        <w:br w:type="page"/>
      </w:r>
      <w:r>
        <w:rPr>
          <w:rFonts w:ascii="黑体" w:eastAsia="黑体" w:hAnsi="黑体" w:hint="eastAsia"/>
        </w:rPr>
        <w:lastRenderedPageBreak/>
        <w:tab/>
      </w:r>
    </w:p>
    <w:p w:rsidR="009777EE" w:rsidRDefault="00673934">
      <w:pPr>
        <w:pStyle w:val="1"/>
        <w:jc w:val="center"/>
        <w:rPr>
          <w:rFonts w:ascii="仿宋_GB2312" w:eastAsia="仿宋_GB2312" w:hAnsi="仿宋_GB2312"/>
          <w:sz w:val="28"/>
        </w:rPr>
      </w:pPr>
      <w:r>
        <w:rPr>
          <w:rFonts w:ascii="黑体" w:eastAsia="黑体" w:hAnsi="黑体" w:hint="eastAsia"/>
        </w:rPr>
        <w:t>第一部分 投标邀请书</w:t>
      </w:r>
      <w:bookmarkEnd w:id="1"/>
      <w:bookmarkEnd w:id="2"/>
      <w:bookmarkEnd w:id="3"/>
      <w:bookmarkEnd w:id="4"/>
    </w:p>
    <w:p w:rsidR="009777EE" w:rsidRDefault="00673934">
      <w:pPr>
        <w:ind w:firstLineChars="200" w:firstLine="560"/>
        <w:rPr>
          <w:rFonts w:ascii="仿宋_GB2312" w:eastAsia="仿宋_GB2312" w:hAnsi="仿宋_GB2312"/>
          <w:sz w:val="28"/>
        </w:rPr>
      </w:pPr>
      <w:r>
        <w:rPr>
          <w:rFonts w:ascii="仿宋_GB2312" w:eastAsia="仿宋_GB2312" w:hAnsi="仿宋_GB2312" w:hint="eastAsia"/>
          <w:sz w:val="28"/>
        </w:rPr>
        <w:t>根据中山大学新华学院2017年关于</w:t>
      </w:r>
      <w:r>
        <w:rPr>
          <w:rFonts w:ascii="仿宋" w:eastAsia="仿宋" w:hAnsi="仿宋" w:cs="仿宋" w:hint="eastAsia"/>
          <w:sz w:val="28"/>
          <w:szCs w:val="28"/>
          <w:u w:val="single"/>
        </w:rPr>
        <w:t>网站应用级入侵防御系统WAF采购</w:t>
      </w:r>
      <w:r>
        <w:rPr>
          <w:rFonts w:ascii="仿宋_GB2312" w:eastAsia="仿宋_GB2312" w:hAnsi="仿宋_GB2312" w:hint="eastAsia"/>
          <w:sz w:val="28"/>
        </w:rPr>
        <w:t>计划，我中心拟通过公开招标的方式选定投标单位，现邀请贵公司参加该项目的投标。</w:t>
      </w:r>
    </w:p>
    <w:p w:rsidR="009777EE" w:rsidRDefault="00673934">
      <w:pPr>
        <w:ind w:firstLineChars="200" w:firstLine="560"/>
        <w:outlineLvl w:val="1"/>
        <w:rPr>
          <w:rFonts w:ascii="仿宋_GB2312" w:eastAsia="仿宋_GB2312" w:hAnsi="仿宋_GB2312"/>
          <w:sz w:val="28"/>
        </w:rPr>
      </w:pPr>
      <w:bookmarkStart w:id="5" w:name="_Toc373485986"/>
      <w:bookmarkStart w:id="6" w:name="_Toc373500452"/>
      <w:bookmarkStart w:id="7" w:name="_Toc373486299"/>
      <w:r>
        <w:rPr>
          <w:rFonts w:ascii="仿宋_GB2312" w:eastAsia="仿宋_GB2312" w:hAnsi="仿宋_GB2312" w:hint="eastAsia"/>
          <w:sz w:val="28"/>
        </w:rPr>
        <w:t>一、招标项目</w:t>
      </w:r>
      <w:bookmarkEnd w:id="5"/>
      <w:bookmarkEnd w:id="6"/>
      <w:bookmarkEnd w:id="7"/>
    </w:p>
    <w:p w:rsidR="009777EE" w:rsidRDefault="00673934">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（一）项目名称：</w:t>
      </w:r>
      <w:r>
        <w:rPr>
          <w:rFonts w:ascii="仿宋" w:eastAsia="仿宋" w:hAnsi="仿宋" w:cs="仿宋" w:hint="eastAsia"/>
          <w:sz w:val="28"/>
          <w:szCs w:val="28"/>
          <w:u w:val="single"/>
        </w:rPr>
        <w:t>网站应用级入侵防御系统WAF采购</w:t>
      </w:r>
    </w:p>
    <w:p w:rsidR="009777EE" w:rsidRDefault="00673934">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（二）项目内容：详见招标项目清单及技术参数要求。</w:t>
      </w:r>
    </w:p>
    <w:p w:rsidR="009777EE" w:rsidRDefault="00673934">
      <w:pPr>
        <w:ind w:leftChars="227" w:left="477"/>
        <w:outlineLvl w:val="1"/>
        <w:rPr>
          <w:rFonts w:ascii="仿宋_GB2312" w:eastAsia="仿宋_GB2312" w:hAnsi="仿宋_GB2312"/>
          <w:sz w:val="28"/>
        </w:rPr>
      </w:pPr>
      <w:bookmarkStart w:id="8" w:name="_Toc373500453"/>
      <w:bookmarkStart w:id="9" w:name="_Toc373485987"/>
      <w:bookmarkStart w:id="10" w:name="_Toc373486300"/>
      <w:r>
        <w:rPr>
          <w:rFonts w:ascii="仿宋_GB2312" w:eastAsia="仿宋_GB2312" w:hAnsi="仿宋_GB2312" w:hint="eastAsia"/>
          <w:sz w:val="28"/>
        </w:rPr>
        <w:t>二、投标截止时间及方式</w:t>
      </w:r>
      <w:bookmarkEnd w:id="8"/>
      <w:bookmarkEnd w:id="9"/>
      <w:bookmarkEnd w:id="10"/>
      <w:r>
        <w:rPr>
          <w:rFonts w:ascii="仿宋_GB2312" w:eastAsia="仿宋_GB2312" w:hAnsi="仿宋_GB2312" w:hint="eastAsia"/>
          <w:sz w:val="28"/>
        </w:rPr>
        <w:t xml:space="preserve">  </w:t>
      </w:r>
    </w:p>
    <w:p w:rsidR="009777EE" w:rsidRDefault="00673934">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（一）截止时间：</w:t>
      </w:r>
      <w:r>
        <w:rPr>
          <w:rFonts w:ascii="仿宋_GB2312" w:eastAsia="仿宋_GB2312" w:hAnsi="仿宋_GB2312" w:hint="eastAsia"/>
          <w:b/>
          <w:bCs/>
          <w:sz w:val="28"/>
        </w:rPr>
        <w:t>2017年3月22日1</w:t>
      </w:r>
      <w:r>
        <w:rPr>
          <w:rFonts w:ascii="仿宋_GB2312" w:eastAsia="仿宋_GB2312" w:hAnsi="仿宋_GB2312"/>
          <w:b/>
          <w:bCs/>
          <w:sz w:val="28"/>
        </w:rPr>
        <w:t>6</w:t>
      </w:r>
      <w:r>
        <w:rPr>
          <w:rFonts w:ascii="仿宋_GB2312" w:eastAsia="仿宋_GB2312" w:hAnsi="仿宋_GB2312" w:hint="eastAsia"/>
          <w:b/>
          <w:bCs/>
          <w:sz w:val="28"/>
        </w:rPr>
        <w:t>:00</w:t>
      </w:r>
      <w:r>
        <w:rPr>
          <w:rFonts w:ascii="仿宋_GB2312" w:eastAsia="仿宋_GB2312" w:hAnsi="仿宋_GB2312" w:hint="eastAsia"/>
          <w:sz w:val="28"/>
        </w:rPr>
        <w:t>时前递交投标文件。</w:t>
      </w:r>
    </w:p>
    <w:p w:rsidR="009777EE" w:rsidRDefault="00673934">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（二）投标方式：快递</w:t>
      </w:r>
      <w:r>
        <w:rPr>
          <w:rFonts w:ascii="仿宋_GB2312" w:eastAsia="仿宋_GB2312" w:hAnsi="仿宋_GB2312"/>
          <w:sz w:val="28"/>
        </w:rPr>
        <w:t>或</w:t>
      </w:r>
      <w:r>
        <w:rPr>
          <w:rFonts w:ascii="仿宋_GB2312" w:eastAsia="仿宋_GB2312" w:hAnsi="仿宋_GB2312" w:hint="eastAsia"/>
          <w:sz w:val="28"/>
        </w:rPr>
        <w:t>直接送达。</w:t>
      </w:r>
    </w:p>
    <w:p w:rsidR="009777EE" w:rsidRDefault="00673934">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（三）投标文件密封递交至</w:t>
      </w:r>
      <w:r>
        <w:rPr>
          <w:rFonts w:ascii="仿宋_GB2312" w:eastAsia="仿宋_GB2312" w:hAnsi="仿宋_GB2312" w:hint="eastAsia"/>
          <w:sz w:val="28"/>
          <w:u w:val="single"/>
        </w:rPr>
        <w:t>中山大学新华学院东莞校区行政楼A214</w:t>
      </w:r>
      <w:r>
        <w:rPr>
          <w:rFonts w:ascii="仿宋" w:eastAsia="仿宋" w:hAnsi="仿宋" w:cs="仿宋" w:hint="eastAsia"/>
          <w:sz w:val="28"/>
        </w:rPr>
        <w:t>。</w:t>
      </w:r>
    </w:p>
    <w:p w:rsidR="009777EE" w:rsidRDefault="00673934">
      <w:pPr>
        <w:ind w:leftChars="227" w:left="477"/>
        <w:outlineLvl w:val="1"/>
        <w:rPr>
          <w:rFonts w:ascii="仿宋_GB2312" w:eastAsia="仿宋_GB2312" w:hAnsi="仿宋_GB2312"/>
          <w:sz w:val="28"/>
        </w:rPr>
      </w:pPr>
      <w:bookmarkStart w:id="11" w:name="_Toc373485988"/>
      <w:bookmarkStart w:id="12" w:name="_Toc373500454"/>
      <w:bookmarkStart w:id="13" w:name="_Toc373486301"/>
      <w:r>
        <w:rPr>
          <w:rFonts w:ascii="仿宋_GB2312" w:eastAsia="仿宋_GB2312" w:hAnsi="仿宋_GB2312" w:hint="eastAsia"/>
          <w:sz w:val="28"/>
        </w:rPr>
        <w:t>三、开标时间及地点</w:t>
      </w:r>
      <w:bookmarkEnd w:id="11"/>
      <w:bookmarkEnd w:id="12"/>
      <w:bookmarkEnd w:id="13"/>
    </w:p>
    <w:p w:rsidR="009777EE" w:rsidRDefault="00673934">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（一）开标时间另行通知。</w:t>
      </w:r>
    </w:p>
    <w:p w:rsidR="009777EE" w:rsidRDefault="00673934">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（二）地点：中山大学新华学院东莞校区行政楼会议室。</w:t>
      </w:r>
    </w:p>
    <w:p w:rsidR="009777EE" w:rsidRDefault="00673934">
      <w:pPr>
        <w:ind w:leftChars="227" w:left="477"/>
        <w:outlineLvl w:val="1"/>
        <w:rPr>
          <w:rFonts w:ascii="仿宋_GB2312" w:eastAsia="仿宋_GB2312" w:hAnsi="仿宋_GB2312"/>
          <w:sz w:val="28"/>
        </w:rPr>
      </w:pPr>
      <w:bookmarkStart w:id="14" w:name="_Toc373486302"/>
      <w:bookmarkStart w:id="15" w:name="_Toc373500455"/>
      <w:bookmarkStart w:id="16" w:name="_Toc373485989"/>
      <w:r>
        <w:rPr>
          <w:rFonts w:ascii="仿宋_GB2312" w:eastAsia="仿宋_GB2312" w:hAnsi="仿宋_GB2312" w:hint="eastAsia"/>
          <w:sz w:val="28"/>
        </w:rPr>
        <w:t>四、联系方式</w:t>
      </w:r>
      <w:bookmarkEnd w:id="14"/>
      <w:bookmarkEnd w:id="15"/>
      <w:bookmarkEnd w:id="16"/>
    </w:p>
    <w:p w:rsidR="009777EE" w:rsidRDefault="00673934">
      <w:pPr>
        <w:ind w:leftChars="228" w:left="479" w:firstLine="555"/>
        <w:rPr>
          <w:rFonts w:ascii="仿宋_GB2312" w:eastAsia="仿宋_GB2312" w:hAnsi="仿宋_GB2312"/>
          <w:sz w:val="28"/>
        </w:rPr>
      </w:pPr>
      <w:r>
        <w:rPr>
          <w:rFonts w:ascii="仿宋_GB2312" w:eastAsia="仿宋_GB2312" w:hAnsi="仿宋_GB2312" w:hint="eastAsia"/>
          <w:sz w:val="28"/>
        </w:rPr>
        <w:t xml:space="preserve">联系人：王老师                   </w:t>
      </w:r>
      <w:r>
        <w:rPr>
          <w:rFonts w:ascii="仿宋_GB2312" w:eastAsia="仿宋_GB2312" w:hAnsi="仿宋_GB2312"/>
          <w:sz w:val="28"/>
        </w:rPr>
        <w:t xml:space="preserve">      </w:t>
      </w:r>
      <w:r>
        <w:rPr>
          <w:rFonts w:ascii="仿宋_GB2312" w:eastAsia="仿宋_GB2312" w:hAnsi="仿宋_GB2312" w:hint="eastAsia"/>
          <w:sz w:val="28"/>
        </w:rPr>
        <w:t>邮箱：1248100835@qq.com</w:t>
      </w:r>
    </w:p>
    <w:p w:rsidR="009777EE" w:rsidRDefault="00673934">
      <w:pPr>
        <w:rPr>
          <w:rFonts w:ascii="仿宋_GB2312" w:eastAsia="仿宋_GB2312" w:hAnsi="仿宋_GB2312"/>
          <w:sz w:val="28"/>
        </w:rPr>
      </w:pPr>
      <w:r>
        <w:rPr>
          <w:rFonts w:ascii="仿宋_GB2312" w:eastAsia="仿宋_GB2312" w:hAnsi="仿宋_GB2312" w:hint="eastAsia"/>
          <w:sz w:val="28"/>
        </w:rPr>
        <w:t xml:space="preserve">       电  话：0769-82676032   18122888902</w:t>
      </w:r>
    </w:p>
    <w:p w:rsidR="009777EE" w:rsidRDefault="00673934">
      <w:pPr>
        <w:rPr>
          <w:rFonts w:ascii="仿宋_GB2312" w:eastAsia="仿宋_GB2312" w:hAnsi="仿宋_GB2312"/>
          <w:sz w:val="28"/>
        </w:rPr>
      </w:pPr>
      <w:r>
        <w:rPr>
          <w:rFonts w:ascii="仿宋_GB2312" w:eastAsia="仿宋_GB2312" w:hAnsi="仿宋_GB2312" w:hint="eastAsia"/>
          <w:sz w:val="28"/>
        </w:rPr>
        <w:t xml:space="preserve">       地  址：东莞市麻涌镇</w:t>
      </w:r>
      <w:proofErr w:type="gramStart"/>
      <w:r>
        <w:rPr>
          <w:rFonts w:ascii="仿宋_GB2312" w:eastAsia="仿宋_GB2312" w:hAnsi="仿宋_GB2312" w:hint="eastAsia"/>
          <w:sz w:val="28"/>
        </w:rPr>
        <w:t>沿江西</w:t>
      </w:r>
      <w:proofErr w:type="gramEnd"/>
      <w:r>
        <w:rPr>
          <w:rFonts w:ascii="仿宋_GB2312" w:eastAsia="仿宋_GB2312" w:hAnsi="仿宋_GB2312" w:hint="eastAsia"/>
          <w:sz w:val="28"/>
        </w:rPr>
        <w:t>一路7号(523133)</w:t>
      </w:r>
    </w:p>
    <w:p w:rsidR="009777EE" w:rsidRDefault="009777EE">
      <w:pPr>
        <w:rPr>
          <w:rFonts w:ascii="仿宋_GB2312" w:eastAsia="仿宋_GB2312" w:hAnsi="仿宋_GB2312"/>
          <w:sz w:val="28"/>
        </w:rPr>
      </w:pPr>
    </w:p>
    <w:p w:rsidR="009777EE" w:rsidRDefault="009777EE">
      <w:pPr>
        <w:rPr>
          <w:rFonts w:ascii="仿宋_GB2312" w:eastAsia="仿宋_GB2312" w:hAnsi="仿宋_GB2312"/>
          <w:sz w:val="28"/>
        </w:rPr>
      </w:pPr>
    </w:p>
    <w:p w:rsidR="009777EE" w:rsidRDefault="009777EE">
      <w:pPr>
        <w:spacing w:beforeLines="100" w:before="312" w:afterLines="100" w:after="312"/>
        <w:jc w:val="center"/>
        <w:outlineLvl w:val="0"/>
        <w:rPr>
          <w:rFonts w:ascii="黑体" w:eastAsia="黑体" w:hAnsi="黑体" w:cs="黑体"/>
          <w:sz w:val="44"/>
          <w:szCs w:val="44"/>
        </w:rPr>
      </w:pPr>
      <w:bookmarkStart w:id="17" w:name="_Toc373500456"/>
      <w:bookmarkStart w:id="18" w:name="_Toc373486303"/>
      <w:bookmarkStart w:id="19" w:name="_Toc373485990"/>
    </w:p>
    <w:p w:rsidR="009777EE" w:rsidRDefault="00673934">
      <w:pPr>
        <w:spacing w:beforeLines="100" w:before="312" w:afterLines="100" w:after="312"/>
        <w:jc w:val="center"/>
        <w:outlineLvl w:val="0"/>
        <w:rPr>
          <w:sz w:val="28"/>
          <w:szCs w:val="28"/>
        </w:rPr>
      </w:pPr>
      <w:r>
        <w:rPr>
          <w:rFonts w:ascii="黑体" w:eastAsia="黑体" w:hAnsi="黑体" w:cs="黑体" w:hint="eastAsia"/>
          <w:sz w:val="44"/>
          <w:szCs w:val="44"/>
        </w:rPr>
        <w:t>第二部分 投标须知</w:t>
      </w:r>
      <w:bookmarkEnd w:id="17"/>
      <w:bookmarkEnd w:id="18"/>
      <w:bookmarkEnd w:id="19"/>
    </w:p>
    <w:p w:rsidR="009777EE" w:rsidRDefault="00673934">
      <w:pPr>
        <w:jc w:val="center"/>
        <w:outlineLvl w:val="1"/>
        <w:rPr>
          <w:rFonts w:ascii="仿宋_GB2312" w:eastAsia="仿宋_GB2312" w:hAnsi="仿宋_GB2312"/>
          <w:sz w:val="28"/>
        </w:rPr>
      </w:pPr>
      <w:bookmarkStart w:id="20" w:name="_Toc373500457"/>
      <w:bookmarkStart w:id="21" w:name="_Toc373485991"/>
      <w:bookmarkStart w:id="22" w:name="_Toc373486304"/>
      <w:r>
        <w:rPr>
          <w:rFonts w:ascii="仿宋_GB2312" w:eastAsia="仿宋_GB2312" w:hAnsi="仿宋_GB2312" w:hint="eastAsia"/>
          <w:b/>
          <w:bCs/>
          <w:sz w:val="32"/>
          <w:szCs w:val="28"/>
        </w:rPr>
        <w:t>一、概述</w:t>
      </w:r>
      <w:bookmarkEnd w:id="20"/>
      <w:bookmarkEnd w:id="21"/>
      <w:bookmarkEnd w:id="22"/>
    </w:p>
    <w:p w:rsidR="009777EE" w:rsidRDefault="00673934">
      <w:pPr>
        <w:ind w:firstLineChars="200" w:firstLine="560"/>
        <w:rPr>
          <w:rFonts w:ascii="仿宋" w:eastAsia="仿宋" w:hAnsi="仿宋" w:cs="仿宋"/>
          <w:sz w:val="28"/>
          <w:szCs w:val="28"/>
        </w:rPr>
      </w:pPr>
      <w:r>
        <w:rPr>
          <w:rFonts w:ascii="仿宋" w:eastAsia="仿宋" w:hAnsi="仿宋" w:cs="仿宋" w:hint="eastAsia"/>
          <w:sz w:val="28"/>
          <w:szCs w:val="28"/>
        </w:rPr>
        <w:t>（一）投标人资格</w:t>
      </w:r>
    </w:p>
    <w:p w:rsidR="009777EE" w:rsidRDefault="00673934">
      <w:pPr>
        <w:ind w:firstLineChars="200" w:firstLine="560"/>
        <w:rPr>
          <w:rFonts w:ascii="仿宋" w:eastAsia="仿宋" w:hAnsi="仿宋" w:cs="仿宋"/>
          <w:sz w:val="28"/>
          <w:szCs w:val="28"/>
        </w:rPr>
      </w:pPr>
      <w:r>
        <w:rPr>
          <w:rFonts w:ascii="仿宋" w:eastAsia="仿宋" w:hAnsi="仿宋" w:cs="仿宋" w:hint="eastAsia"/>
          <w:sz w:val="28"/>
          <w:szCs w:val="28"/>
        </w:rPr>
        <w:t>1. 在国内工商管理部门注册，具有独立企业法人资格和良好的商业信誉，满足招标文件要求，具备完成该项目的能力；</w:t>
      </w:r>
    </w:p>
    <w:p w:rsidR="009777EE" w:rsidRDefault="00673934">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2. 有健全的、有效的管理制度和质量保证体系，有履行合同所必须的设备及专业技术能力；</w:t>
      </w:r>
    </w:p>
    <w:p w:rsidR="009777EE" w:rsidRDefault="00673934">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3. 有依法缴纳税收和社会保障资金的良好记录，投标人及投标产品在以往采购中无不良服务记录和表现；</w:t>
      </w:r>
    </w:p>
    <w:p w:rsidR="009777EE" w:rsidRDefault="00673934">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4. 投标人须提供可证明其符合投标人资格和具有履行合同能力的合法有效文件；</w:t>
      </w:r>
    </w:p>
    <w:p w:rsidR="009777EE" w:rsidRDefault="00673934">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5. 投标人应具有50万以上注册资金，须有能力在广州东莞提供长期的技术支持及售后服务。</w:t>
      </w:r>
    </w:p>
    <w:p w:rsidR="009777EE" w:rsidRDefault="00673934">
      <w:pPr>
        <w:ind w:leftChars="150" w:left="315"/>
        <w:rPr>
          <w:rFonts w:ascii="仿宋" w:eastAsia="仿宋" w:hAnsi="仿宋" w:cs="仿宋"/>
          <w:sz w:val="28"/>
          <w:szCs w:val="28"/>
        </w:rPr>
      </w:pPr>
      <w:r>
        <w:rPr>
          <w:rFonts w:ascii="仿宋" w:eastAsia="仿宋" w:hAnsi="仿宋" w:cs="仿宋" w:hint="eastAsia"/>
          <w:sz w:val="28"/>
          <w:szCs w:val="28"/>
        </w:rPr>
        <w:t>（二）投标费用</w:t>
      </w:r>
    </w:p>
    <w:p w:rsidR="009777EE" w:rsidRDefault="00673934">
      <w:pPr>
        <w:ind w:firstLine="560"/>
        <w:rPr>
          <w:rFonts w:ascii="仿宋" w:eastAsia="仿宋" w:hAnsi="仿宋" w:cs="仿宋"/>
          <w:sz w:val="28"/>
          <w:szCs w:val="28"/>
        </w:rPr>
      </w:pPr>
      <w:r>
        <w:rPr>
          <w:rFonts w:ascii="仿宋" w:eastAsia="仿宋" w:hAnsi="仿宋" w:cs="仿宋" w:hint="eastAsia"/>
          <w:sz w:val="28"/>
          <w:szCs w:val="28"/>
        </w:rPr>
        <w:t>投标人无论中标与否，应自行承担参加本招标活动所发生的所有费用。</w:t>
      </w:r>
    </w:p>
    <w:p w:rsidR="009777EE" w:rsidRDefault="00673934">
      <w:pPr>
        <w:rPr>
          <w:rFonts w:ascii="仿宋" w:eastAsia="仿宋" w:hAnsi="仿宋" w:cs="仿宋"/>
          <w:sz w:val="28"/>
          <w:szCs w:val="28"/>
        </w:rPr>
      </w:pPr>
      <w:r>
        <w:rPr>
          <w:rFonts w:ascii="仿宋" w:eastAsia="仿宋" w:hAnsi="仿宋" w:cs="仿宋" w:hint="eastAsia"/>
          <w:sz w:val="28"/>
          <w:szCs w:val="28"/>
        </w:rPr>
        <w:t xml:space="preserve">  （三）</w:t>
      </w:r>
      <w:r>
        <w:rPr>
          <w:rFonts w:ascii="仿宋" w:eastAsia="仿宋" w:hAnsi="仿宋" w:cs="仿宋" w:hint="eastAsia"/>
          <w:b/>
          <w:bCs/>
          <w:sz w:val="28"/>
          <w:szCs w:val="28"/>
        </w:rPr>
        <w:t>投标保证金</w:t>
      </w:r>
    </w:p>
    <w:p w:rsidR="009777EE" w:rsidRDefault="00673934">
      <w:pPr>
        <w:ind w:firstLine="560"/>
        <w:rPr>
          <w:rFonts w:ascii="仿宋" w:eastAsia="仿宋" w:hAnsi="仿宋" w:cs="仿宋"/>
          <w:sz w:val="28"/>
          <w:szCs w:val="28"/>
        </w:rPr>
      </w:pPr>
      <w:r>
        <w:rPr>
          <w:rFonts w:ascii="仿宋" w:eastAsia="仿宋" w:hAnsi="仿宋" w:cs="仿宋" w:hint="eastAsia"/>
          <w:sz w:val="28"/>
          <w:szCs w:val="28"/>
        </w:rPr>
        <w:t>为保证此项目建设的顺利进行，保护我院免遭因投标人不当行为而蒙受损失，我院对该项目的建设收取</w:t>
      </w:r>
      <w:r>
        <w:rPr>
          <w:rFonts w:ascii="仿宋" w:eastAsia="仿宋" w:hAnsi="仿宋" w:cs="仿宋" w:hint="eastAsia"/>
          <w:b/>
          <w:bCs/>
          <w:sz w:val="28"/>
          <w:szCs w:val="28"/>
        </w:rPr>
        <w:t>壹万元整</w:t>
      </w:r>
      <w:r>
        <w:rPr>
          <w:rFonts w:ascii="仿宋" w:eastAsia="仿宋" w:hAnsi="仿宋" w:cs="仿宋" w:hint="eastAsia"/>
          <w:sz w:val="28"/>
          <w:szCs w:val="28"/>
        </w:rPr>
        <w:t>的投标保证金，作为投标书的一部分。投标方必需在开标前通过公司基本账户以存款或者转账的方式将投标保证金缴纳至中山大学新华学院基本账户2010027929200042277（工行东莞分行麻涌支行）。</w:t>
      </w:r>
    </w:p>
    <w:p w:rsidR="009777EE" w:rsidRDefault="00673934">
      <w:pPr>
        <w:ind w:firstLine="420"/>
        <w:rPr>
          <w:rFonts w:ascii="仿宋" w:eastAsia="仿宋" w:hAnsi="仿宋" w:cs="仿宋"/>
          <w:sz w:val="28"/>
          <w:szCs w:val="28"/>
        </w:rPr>
      </w:pPr>
      <w:r>
        <w:rPr>
          <w:rFonts w:ascii="仿宋" w:eastAsia="仿宋" w:hAnsi="仿宋" w:cs="仿宋" w:hint="eastAsia"/>
          <w:sz w:val="28"/>
          <w:szCs w:val="28"/>
        </w:rPr>
        <w:lastRenderedPageBreak/>
        <w:t>开标后，未中标单位的投标保证金在中标公示后的15个工作日内无息退还；中标单位签订合同后投标保证金自动转为履约保证金，履约保证金在项目验收通过后返还，如中标后不按招标文件履约并以不正当理由拒签合同，或者在签订合同时向我方提出附加条件，招标人有权不予返还其递交的投标保证金并有权追究其相关责任。</w:t>
      </w:r>
    </w:p>
    <w:p w:rsidR="009777EE" w:rsidRDefault="00673934">
      <w:pPr>
        <w:rPr>
          <w:rFonts w:ascii="仿宋" w:eastAsia="仿宋" w:hAnsi="仿宋" w:cs="仿宋"/>
          <w:sz w:val="28"/>
          <w:szCs w:val="28"/>
        </w:rPr>
      </w:pPr>
      <w:r>
        <w:rPr>
          <w:rFonts w:ascii="仿宋" w:eastAsia="仿宋" w:hAnsi="仿宋" w:cs="仿宋" w:hint="eastAsia"/>
          <w:sz w:val="28"/>
          <w:szCs w:val="28"/>
        </w:rPr>
        <w:t xml:space="preserve">  （四）禁止事项</w:t>
      </w:r>
    </w:p>
    <w:p w:rsidR="009777EE" w:rsidRDefault="00673934">
      <w:pPr>
        <w:ind w:firstLineChars="200" w:firstLine="560"/>
        <w:rPr>
          <w:rFonts w:ascii="仿宋" w:eastAsia="仿宋" w:hAnsi="仿宋" w:cs="仿宋"/>
          <w:sz w:val="28"/>
          <w:szCs w:val="28"/>
        </w:rPr>
      </w:pPr>
      <w:r>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9777EE" w:rsidRDefault="00673934">
      <w:pPr>
        <w:ind w:firstLineChars="200" w:firstLine="560"/>
        <w:rPr>
          <w:rFonts w:ascii="仿宋" w:eastAsia="仿宋" w:hAnsi="仿宋" w:cs="仿宋"/>
          <w:sz w:val="28"/>
          <w:szCs w:val="28"/>
        </w:rPr>
      </w:pPr>
      <w:r>
        <w:rPr>
          <w:rFonts w:ascii="仿宋" w:eastAsia="仿宋" w:hAnsi="仿宋" w:cs="仿宋" w:hint="eastAsia"/>
          <w:sz w:val="28"/>
          <w:szCs w:val="28"/>
        </w:rPr>
        <w:t>2. 投标人不得向采购人、招标小组成员行贿或者采取其他不正当手段谋取中标；</w:t>
      </w:r>
    </w:p>
    <w:p w:rsidR="009777EE" w:rsidRDefault="00673934">
      <w:pPr>
        <w:ind w:firstLineChars="200" w:firstLine="560"/>
        <w:rPr>
          <w:rFonts w:ascii="仿宋" w:eastAsia="仿宋" w:hAnsi="仿宋" w:cs="仿宋"/>
          <w:sz w:val="28"/>
          <w:szCs w:val="28"/>
        </w:rPr>
      </w:pPr>
      <w:r>
        <w:rPr>
          <w:rFonts w:ascii="仿宋" w:eastAsia="仿宋" w:hAnsi="仿宋" w:cs="仿宋" w:hint="eastAsia"/>
          <w:sz w:val="28"/>
          <w:szCs w:val="28"/>
        </w:rPr>
        <w:t>3. 《中华人民共和国政府采购法》及相关法律法规规定的其它禁止事项。</w:t>
      </w:r>
    </w:p>
    <w:p w:rsidR="009777EE" w:rsidRDefault="009777EE">
      <w:pPr>
        <w:rPr>
          <w:rFonts w:ascii="仿宋" w:eastAsia="仿宋" w:hAnsi="仿宋" w:cs="仿宋"/>
          <w:sz w:val="28"/>
          <w:szCs w:val="28"/>
        </w:rPr>
      </w:pPr>
    </w:p>
    <w:p w:rsidR="009777EE" w:rsidRDefault="00673934">
      <w:pPr>
        <w:jc w:val="center"/>
        <w:outlineLvl w:val="1"/>
        <w:rPr>
          <w:rFonts w:ascii="仿宋_GB2312" w:eastAsia="仿宋_GB2312" w:hAnsi="仿宋_GB2312"/>
          <w:sz w:val="28"/>
        </w:rPr>
      </w:pPr>
      <w:bookmarkStart w:id="23" w:name="_Toc373485992"/>
      <w:bookmarkStart w:id="24" w:name="_Toc373500458"/>
      <w:bookmarkStart w:id="25" w:name="_Toc373486305"/>
      <w:r>
        <w:rPr>
          <w:rFonts w:ascii="仿宋_GB2312" w:eastAsia="仿宋_GB2312" w:hAnsi="仿宋_GB2312" w:hint="eastAsia"/>
          <w:b/>
          <w:bCs/>
          <w:sz w:val="32"/>
          <w:szCs w:val="28"/>
        </w:rPr>
        <w:t>二、招标文件</w:t>
      </w:r>
      <w:bookmarkEnd w:id="23"/>
      <w:bookmarkEnd w:id="24"/>
      <w:bookmarkEnd w:id="25"/>
    </w:p>
    <w:p w:rsidR="009777EE" w:rsidRDefault="00673934">
      <w:pPr>
        <w:ind w:firstLineChars="200" w:firstLine="560"/>
        <w:rPr>
          <w:rFonts w:ascii="仿宋" w:eastAsia="仿宋" w:hAnsi="仿宋" w:cs="仿宋"/>
          <w:sz w:val="28"/>
          <w:szCs w:val="28"/>
        </w:rPr>
      </w:pPr>
      <w:r>
        <w:rPr>
          <w:rFonts w:ascii="仿宋" w:eastAsia="仿宋" w:hAnsi="仿宋" w:cs="仿宋" w:hint="eastAsia"/>
          <w:sz w:val="28"/>
          <w:szCs w:val="28"/>
        </w:rPr>
        <w:t>（一）招标文件的组成</w:t>
      </w:r>
    </w:p>
    <w:p w:rsidR="009777EE" w:rsidRDefault="00673934">
      <w:pPr>
        <w:ind w:firstLineChars="200" w:firstLine="560"/>
        <w:rPr>
          <w:rFonts w:ascii="仿宋" w:eastAsia="仿宋" w:hAnsi="仿宋" w:cs="仿宋"/>
          <w:sz w:val="28"/>
          <w:szCs w:val="28"/>
        </w:rPr>
      </w:pPr>
      <w:r>
        <w:rPr>
          <w:rFonts w:ascii="仿宋" w:eastAsia="仿宋" w:hAnsi="仿宋" w:cs="仿宋" w:hint="eastAsia"/>
          <w:sz w:val="28"/>
          <w:szCs w:val="28"/>
        </w:rPr>
        <w:t>1. 招标文件用以阐明所需货物及服务、招标投标程序和要求等，招标文件的组成如下：</w:t>
      </w:r>
    </w:p>
    <w:p w:rsidR="009777EE" w:rsidRDefault="00673934">
      <w:pPr>
        <w:ind w:firstLineChars="200" w:firstLine="560"/>
        <w:rPr>
          <w:rFonts w:ascii="仿宋" w:eastAsia="仿宋" w:hAnsi="仿宋" w:cs="仿宋"/>
          <w:sz w:val="28"/>
          <w:szCs w:val="28"/>
        </w:rPr>
      </w:pPr>
      <w:r>
        <w:rPr>
          <w:rFonts w:ascii="仿宋" w:eastAsia="仿宋" w:hAnsi="仿宋" w:cs="仿宋" w:hint="eastAsia"/>
          <w:sz w:val="28"/>
          <w:szCs w:val="28"/>
        </w:rPr>
        <w:t>第一部分 投标邀请书</w:t>
      </w:r>
    </w:p>
    <w:p w:rsidR="009777EE" w:rsidRDefault="00673934">
      <w:pPr>
        <w:ind w:firstLineChars="200" w:firstLine="560"/>
        <w:rPr>
          <w:rFonts w:ascii="仿宋" w:eastAsia="仿宋" w:hAnsi="仿宋" w:cs="仿宋"/>
          <w:sz w:val="28"/>
          <w:szCs w:val="28"/>
        </w:rPr>
      </w:pPr>
      <w:r>
        <w:rPr>
          <w:rFonts w:ascii="仿宋" w:eastAsia="仿宋" w:hAnsi="仿宋" w:cs="仿宋" w:hint="eastAsia"/>
          <w:sz w:val="28"/>
          <w:szCs w:val="28"/>
        </w:rPr>
        <w:t xml:space="preserve">第二部分 投标须知   </w:t>
      </w:r>
    </w:p>
    <w:p w:rsidR="009777EE" w:rsidRDefault="00673934">
      <w:pPr>
        <w:ind w:firstLineChars="200" w:firstLine="560"/>
        <w:rPr>
          <w:rFonts w:ascii="仿宋" w:eastAsia="仿宋" w:hAnsi="仿宋" w:cs="仿宋"/>
          <w:sz w:val="28"/>
          <w:szCs w:val="28"/>
        </w:rPr>
      </w:pPr>
      <w:r>
        <w:rPr>
          <w:rFonts w:ascii="仿宋" w:eastAsia="仿宋" w:hAnsi="仿宋" w:cs="仿宋" w:hint="eastAsia"/>
          <w:sz w:val="28"/>
          <w:szCs w:val="28"/>
        </w:rPr>
        <w:t>第三部分 招标项目清单及技术参数要求</w:t>
      </w:r>
    </w:p>
    <w:p w:rsidR="009777EE" w:rsidRDefault="00673934">
      <w:pPr>
        <w:ind w:firstLineChars="200" w:firstLine="560"/>
        <w:rPr>
          <w:rFonts w:ascii="仿宋" w:eastAsia="仿宋" w:hAnsi="仿宋" w:cs="仿宋"/>
          <w:sz w:val="28"/>
          <w:szCs w:val="28"/>
        </w:rPr>
      </w:pPr>
      <w:r>
        <w:rPr>
          <w:rFonts w:ascii="仿宋" w:eastAsia="仿宋" w:hAnsi="仿宋" w:cs="仿宋" w:hint="eastAsia"/>
          <w:sz w:val="28"/>
          <w:szCs w:val="28"/>
        </w:rPr>
        <w:t>第四部分 合同主要条款</w:t>
      </w:r>
    </w:p>
    <w:p w:rsidR="009777EE" w:rsidRDefault="00673934">
      <w:pPr>
        <w:ind w:firstLineChars="200" w:firstLine="560"/>
        <w:rPr>
          <w:rFonts w:ascii="仿宋" w:eastAsia="仿宋" w:hAnsi="仿宋" w:cs="仿宋"/>
          <w:sz w:val="28"/>
          <w:szCs w:val="28"/>
        </w:rPr>
      </w:pPr>
      <w:r>
        <w:rPr>
          <w:rFonts w:ascii="仿宋" w:eastAsia="仿宋" w:hAnsi="仿宋" w:cs="仿宋" w:hint="eastAsia"/>
          <w:sz w:val="28"/>
          <w:szCs w:val="28"/>
        </w:rPr>
        <w:t>第五部分 附件</w:t>
      </w:r>
    </w:p>
    <w:p w:rsidR="009777EE" w:rsidRDefault="00673934">
      <w:pPr>
        <w:numPr>
          <w:ilvl w:val="0"/>
          <w:numId w:val="1"/>
        </w:numPr>
        <w:ind w:firstLineChars="200" w:firstLine="560"/>
        <w:rPr>
          <w:rFonts w:ascii="仿宋" w:eastAsia="仿宋" w:hAnsi="仿宋" w:cs="仿宋"/>
          <w:sz w:val="28"/>
          <w:szCs w:val="28"/>
        </w:rPr>
      </w:pPr>
      <w:r>
        <w:rPr>
          <w:rFonts w:ascii="仿宋" w:eastAsia="仿宋" w:hAnsi="仿宋" w:cs="仿宋" w:hint="eastAsia"/>
          <w:sz w:val="28"/>
          <w:szCs w:val="28"/>
        </w:rPr>
        <w:t>除上述文件外，还包括发出的书面澄清、修改和补充资料，作为招标文件</w:t>
      </w:r>
      <w:r>
        <w:rPr>
          <w:rFonts w:ascii="仿宋" w:eastAsia="仿宋" w:hAnsi="仿宋" w:cs="仿宋" w:hint="eastAsia"/>
          <w:sz w:val="28"/>
          <w:szCs w:val="28"/>
        </w:rPr>
        <w:lastRenderedPageBreak/>
        <w:t>的组成部分，具有同等法律效力。</w:t>
      </w:r>
    </w:p>
    <w:p w:rsidR="009777EE" w:rsidRDefault="00673934">
      <w:pPr>
        <w:ind w:firstLineChars="200" w:firstLine="560"/>
        <w:rPr>
          <w:rFonts w:ascii="仿宋" w:eastAsia="仿宋" w:hAnsi="仿宋" w:cs="仿宋"/>
          <w:sz w:val="28"/>
          <w:szCs w:val="28"/>
        </w:rPr>
      </w:pPr>
      <w:r>
        <w:rPr>
          <w:rFonts w:ascii="仿宋" w:eastAsia="仿宋" w:hAnsi="仿宋" w:cs="仿宋" w:hint="eastAsia"/>
          <w:sz w:val="28"/>
          <w:szCs w:val="28"/>
        </w:rPr>
        <w:t>（二）招标文件的澄清</w:t>
      </w:r>
    </w:p>
    <w:p w:rsidR="009777EE" w:rsidRDefault="00673934">
      <w:pPr>
        <w:ind w:firstLineChars="200" w:firstLine="560"/>
        <w:rPr>
          <w:rFonts w:ascii="仿宋" w:eastAsia="仿宋" w:hAnsi="仿宋" w:cs="仿宋"/>
          <w:sz w:val="28"/>
          <w:szCs w:val="28"/>
        </w:rPr>
      </w:pPr>
      <w:r>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9777EE" w:rsidRDefault="00673934">
      <w:pPr>
        <w:ind w:firstLineChars="200" w:firstLine="560"/>
        <w:rPr>
          <w:rFonts w:ascii="仿宋" w:eastAsia="仿宋" w:hAnsi="仿宋" w:cs="仿宋"/>
          <w:sz w:val="28"/>
          <w:szCs w:val="28"/>
        </w:rPr>
      </w:pPr>
      <w:r>
        <w:rPr>
          <w:rFonts w:ascii="仿宋" w:eastAsia="仿宋" w:hAnsi="仿宋" w:cs="仿宋" w:hint="eastAsia"/>
          <w:sz w:val="28"/>
          <w:szCs w:val="28"/>
        </w:rPr>
        <w:t>2.各投标人对招标文件如有疑点要求澄清，或认为有必要进行技术交流的，应以书面形式传真或发电子邮件给招标人。</w:t>
      </w:r>
    </w:p>
    <w:p w:rsidR="009777EE" w:rsidRDefault="00673934">
      <w:pPr>
        <w:ind w:leftChars="150" w:left="315"/>
        <w:rPr>
          <w:rFonts w:ascii="仿宋" w:eastAsia="仿宋" w:hAnsi="仿宋" w:cs="仿宋"/>
          <w:sz w:val="28"/>
          <w:szCs w:val="28"/>
        </w:rPr>
      </w:pPr>
      <w:r>
        <w:rPr>
          <w:rFonts w:ascii="仿宋" w:eastAsia="仿宋" w:hAnsi="仿宋" w:cs="仿宋" w:hint="eastAsia"/>
          <w:sz w:val="28"/>
          <w:szCs w:val="28"/>
        </w:rPr>
        <w:t>（三）招标文件的修改</w:t>
      </w:r>
    </w:p>
    <w:p w:rsidR="009777EE" w:rsidRDefault="00673934">
      <w:pPr>
        <w:ind w:firstLineChars="200" w:firstLine="560"/>
        <w:rPr>
          <w:rFonts w:ascii="仿宋" w:eastAsia="仿宋" w:hAnsi="仿宋" w:cs="仿宋"/>
          <w:sz w:val="28"/>
          <w:szCs w:val="28"/>
        </w:rPr>
      </w:pPr>
      <w:r>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9777EE" w:rsidRDefault="00673934">
      <w:pPr>
        <w:ind w:firstLineChars="200" w:firstLine="560"/>
        <w:rPr>
          <w:rFonts w:ascii="仿宋" w:eastAsia="仿宋" w:hAnsi="仿宋" w:cs="仿宋"/>
          <w:sz w:val="28"/>
          <w:szCs w:val="28"/>
        </w:rPr>
      </w:pPr>
      <w:r>
        <w:rPr>
          <w:rFonts w:ascii="仿宋" w:eastAsia="仿宋" w:hAnsi="仿宋" w:cs="仿宋" w:hint="eastAsia"/>
          <w:sz w:val="28"/>
          <w:szCs w:val="28"/>
        </w:rPr>
        <w:t>2. 补充文件为招标文件的补充，与其具有同等法律效力，若招标文件和补充文件冲突的，以补充文件为准。</w:t>
      </w:r>
    </w:p>
    <w:p w:rsidR="009777EE" w:rsidRDefault="00673934">
      <w:pPr>
        <w:ind w:firstLineChars="200" w:firstLine="560"/>
        <w:rPr>
          <w:rFonts w:ascii="仿宋" w:eastAsia="仿宋" w:hAnsi="仿宋" w:cs="仿宋"/>
          <w:sz w:val="28"/>
          <w:szCs w:val="28"/>
        </w:rPr>
      </w:pPr>
      <w:r>
        <w:rPr>
          <w:rFonts w:ascii="仿宋" w:eastAsia="仿宋" w:hAnsi="仿宋" w:cs="仿宋" w:hint="eastAsia"/>
          <w:sz w:val="28"/>
          <w:szCs w:val="28"/>
        </w:rPr>
        <w:t>3. 投标人需按照招标文件修改文件的要求参与投标，投标人没有</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9777EE" w:rsidRDefault="00673934">
      <w:pPr>
        <w:tabs>
          <w:tab w:val="left" w:pos="640"/>
        </w:tabs>
        <w:ind w:firstLineChars="200" w:firstLine="560"/>
        <w:rPr>
          <w:rFonts w:ascii="仿宋" w:eastAsia="仿宋" w:hAnsi="仿宋" w:cs="仿宋"/>
          <w:sz w:val="28"/>
          <w:szCs w:val="28"/>
        </w:rPr>
      </w:pPr>
      <w:r>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9777EE" w:rsidRDefault="00673934">
      <w:pPr>
        <w:jc w:val="center"/>
        <w:outlineLvl w:val="1"/>
        <w:rPr>
          <w:rFonts w:ascii="仿宋_GB2312" w:eastAsia="仿宋_GB2312" w:hAnsi="仿宋_GB2312"/>
          <w:b/>
          <w:bCs/>
          <w:sz w:val="28"/>
        </w:rPr>
      </w:pPr>
      <w:bookmarkStart w:id="26" w:name="_Toc373485993"/>
      <w:bookmarkStart w:id="27" w:name="_Toc373486306"/>
      <w:bookmarkStart w:id="28" w:name="_Toc373500459"/>
      <w:r>
        <w:rPr>
          <w:rFonts w:ascii="仿宋_GB2312" w:eastAsia="仿宋_GB2312" w:hAnsi="仿宋_GB2312" w:hint="eastAsia"/>
          <w:b/>
          <w:bCs/>
          <w:sz w:val="32"/>
          <w:szCs w:val="28"/>
        </w:rPr>
        <w:t>三、投标文件</w:t>
      </w:r>
      <w:bookmarkEnd w:id="26"/>
      <w:bookmarkEnd w:id="27"/>
      <w:bookmarkEnd w:id="28"/>
    </w:p>
    <w:p w:rsidR="009777EE" w:rsidRDefault="00673934">
      <w:pPr>
        <w:ind w:firstLineChars="200" w:firstLine="560"/>
        <w:rPr>
          <w:rFonts w:ascii="仿宋" w:eastAsia="仿宋" w:hAnsi="仿宋" w:cs="仿宋"/>
          <w:sz w:val="28"/>
          <w:szCs w:val="28"/>
        </w:rPr>
      </w:pPr>
      <w:r>
        <w:rPr>
          <w:rFonts w:ascii="仿宋" w:eastAsia="仿宋" w:hAnsi="仿宋" w:cs="仿宋" w:hint="eastAsia"/>
          <w:sz w:val="28"/>
          <w:szCs w:val="28"/>
        </w:rPr>
        <w:t>（一）投标文件的编制</w:t>
      </w:r>
    </w:p>
    <w:p w:rsidR="009777EE" w:rsidRDefault="00673934">
      <w:pPr>
        <w:ind w:firstLineChars="200" w:firstLine="560"/>
        <w:rPr>
          <w:rFonts w:ascii="仿宋" w:eastAsia="仿宋" w:hAnsi="仿宋" w:cs="仿宋"/>
          <w:sz w:val="28"/>
          <w:szCs w:val="28"/>
        </w:rPr>
      </w:pPr>
      <w:r>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9777EE" w:rsidRDefault="00673934">
      <w:pPr>
        <w:ind w:firstLineChars="200" w:firstLine="560"/>
        <w:rPr>
          <w:rFonts w:ascii="仿宋" w:eastAsia="仿宋" w:hAnsi="仿宋" w:cs="仿宋"/>
          <w:sz w:val="28"/>
          <w:szCs w:val="28"/>
        </w:rPr>
      </w:pPr>
      <w:r>
        <w:rPr>
          <w:rFonts w:ascii="仿宋" w:eastAsia="仿宋" w:hAnsi="仿宋" w:cs="仿宋" w:hint="eastAsia"/>
          <w:sz w:val="28"/>
          <w:szCs w:val="28"/>
        </w:rPr>
        <w:t>2. 投标人必须如实反映情况，对投标文件的真实性、准确性负责，投标人</w:t>
      </w:r>
      <w:r>
        <w:rPr>
          <w:rFonts w:ascii="仿宋" w:eastAsia="仿宋" w:hAnsi="仿宋" w:cs="仿宋" w:hint="eastAsia"/>
          <w:sz w:val="28"/>
          <w:szCs w:val="28"/>
        </w:rPr>
        <w:lastRenderedPageBreak/>
        <w:t>在投标中提供不真实的材料，无论其材料是否重要，都将直接导致投标文件无效，并承担由此产生的法律责任。</w:t>
      </w:r>
    </w:p>
    <w:p w:rsidR="009777EE" w:rsidRDefault="00673934">
      <w:pPr>
        <w:ind w:firstLineChars="200" w:firstLine="560"/>
        <w:rPr>
          <w:rFonts w:ascii="仿宋" w:eastAsia="仿宋" w:hAnsi="仿宋" w:cs="仿宋"/>
          <w:sz w:val="28"/>
          <w:szCs w:val="28"/>
        </w:rPr>
      </w:pPr>
      <w:r>
        <w:rPr>
          <w:rFonts w:ascii="仿宋" w:eastAsia="仿宋" w:hAnsi="仿宋" w:cs="仿宋" w:hint="eastAsia"/>
          <w:sz w:val="28"/>
          <w:szCs w:val="28"/>
        </w:rPr>
        <w:t>3. 如果投标人没有按照招标文件要求提交全部资料或者投标文件没有对招标文件在各方面都</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9777EE" w:rsidRDefault="00673934">
      <w:pPr>
        <w:ind w:firstLineChars="200" w:firstLine="560"/>
        <w:rPr>
          <w:rFonts w:ascii="仿宋" w:eastAsia="仿宋" w:hAnsi="仿宋" w:cs="仿宋"/>
          <w:sz w:val="28"/>
          <w:szCs w:val="28"/>
        </w:rPr>
      </w:pPr>
      <w:r>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9777EE" w:rsidRDefault="00673934">
      <w:pPr>
        <w:ind w:firstLineChars="200" w:firstLine="560"/>
        <w:rPr>
          <w:rFonts w:ascii="仿宋" w:eastAsia="仿宋" w:hAnsi="仿宋" w:cs="仿宋"/>
          <w:sz w:val="28"/>
          <w:szCs w:val="28"/>
        </w:rPr>
      </w:pPr>
      <w:r>
        <w:rPr>
          <w:rFonts w:ascii="仿宋" w:eastAsia="仿宋" w:hAnsi="仿宋" w:cs="仿宋" w:hint="eastAsia"/>
          <w:sz w:val="28"/>
          <w:szCs w:val="28"/>
        </w:rPr>
        <w:t>5. 投标文件内容应无涂改和行间插字，如因招标人修改招标文件造成的投标文件涂（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）改，应在涂（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）改处加盖公章，投标代理人签名。</w:t>
      </w:r>
    </w:p>
    <w:p w:rsidR="009777EE" w:rsidRDefault="00673934">
      <w:pPr>
        <w:tabs>
          <w:tab w:val="left" w:pos="640"/>
        </w:tabs>
        <w:ind w:leftChars="116" w:left="244"/>
        <w:rPr>
          <w:rFonts w:ascii="仿宋" w:eastAsia="仿宋" w:hAnsi="仿宋" w:cs="仿宋"/>
          <w:sz w:val="28"/>
          <w:szCs w:val="28"/>
        </w:rPr>
      </w:pPr>
      <w:r>
        <w:rPr>
          <w:rFonts w:ascii="仿宋" w:eastAsia="仿宋" w:hAnsi="仿宋" w:cs="仿宋" w:hint="eastAsia"/>
          <w:sz w:val="28"/>
          <w:szCs w:val="28"/>
        </w:rPr>
        <w:t>（二）投标文件文字和计量单位</w:t>
      </w:r>
    </w:p>
    <w:p w:rsidR="009777EE" w:rsidRDefault="00673934">
      <w:pPr>
        <w:ind w:firstLineChars="200" w:firstLine="560"/>
        <w:rPr>
          <w:rFonts w:ascii="仿宋" w:eastAsia="仿宋" w:hAnsi="仿宋" w:cs="仿宋"/>
          <w:sz w:val="28"/>
          <w:szCs w:val="28"/>
        </w:rPr>
      </w:pPr>
      <w:r>
        <w:rPr>
          <w:rFonts w:ascii="仿宋" w:eastAsia="仿宋" w:hAnsi="仿宋" w:cs="仿宋" w:hint="eastAsia"/>
          <w:sz w:val="28"/>
          <w:szCs w:val="28"/>
        </w:rPr>
        <w:t>1. 投标人提交的投标文件，包括技术文件、资料说明等，以及投标人与招标人就有关投标的所有来往函电均应使用中文。</w:t>
      </w:r>
    </w:p>
    <w:p w:rsidR="009777EE" w:rsidRDefault="00673934">
      <w:pPr>
        <w:ind w:firstLineChars="200" w:firstLine="560"/>
        <w:rPr>
          <w:rFonts w:ascii="仿宋" w:eastAsia="仿宋" w:hAnsi="仿宋" w:cs="仿宋"/>
          <w:sz w:val="28"/>
          <w:szCs w:val="28"/>
        </w:rPr>
      </w:pPr>
      <w:r>
        <w:rPr>
          <w:rFonts w:ascii="仿宋" w:eastAsia="仿宋" w:hAnsi="仿宋" w:cs="仿宋" w:hint="eastAsia"/>
          <w:sz w:val="28"/>
          <w:szCs w:val="28"/>
        </w:rPr>
        <w:t>2. 投标文件中所使用的计量单位除招标文件中有特殊规定外，一律使用国家法定计量单位。</w:t>
      </w:r>
    </w:p>
    <w:p w:rsidR="009777EE" w:rsidRDefault="00673934">
      <w:pPr>
        <w:ind w:firstLineChars="200" w:firstLine="560"/>
        <w:rPr>
          <w:rFonts w:ascii="仿宋" w:eastAsia="仿宋" w:hAnsi="仿宋" w:cs="仿宋"/>
          <w:sz w:val="28"/>
          <w:szCs w:val="28"/>
        </w:rPr>
      </w:pPr>
      <w:r>
        <w:rPr>
          <w:rFonts w:ascii="仿宋" w:eastAsia="仿宋" w:hAnsi="仿宋" w:cs="仿宋" w:hint="eastAsia"/>
          <w:sz w:val="28"/>
          <w:szCs w:val="28"/>
        </w:rPr>
        <w:t>（三）投标文件的递交</w:t>
      </w:r>
    </w:p>
    <w:p w:rsidR="009777EE" w:rsidRDefault="00673934">
      <w:pPr>
        <w:ind w:firstLineChars="200" w:firstLine="560"/>
        <w:rPr>
          <w:rFonts w:ascii="仿宋" w:eastAsia="仿宋" w:hAnsi="仿宋" w:cs="仿宋"/>
          <w:sz w:val="28"/>
          <w:szCs w:val="28"/>
        </w:rPr>
      </w:pPr>
      <w:r>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9777EE" w:rsidRDefault="00673934">
      <w:pPr>
        <w:ind w:firstLineChars="200" w:firstLine="560"/>
        <w:rPr>
          <w:rFonts w:ascii="仿宋" w:eastAsia="仿宋" w:hAnsi="仿宋" w:cs="仿宋"/>
          <w:sz w:val="28"/>
          <w:szCs w:val="28"/>
        </w:rPr>
      </w:pPr>
      <w:r>
        <w:rPr>
          <w:rFonts w:ascii="仿宋" w:eastAsia="仿宋" w:hAnsi="仿宋" w:cs="仿宋" w:hint="eastAsia"/>
          <w:sz w:val="28"/>
          <w:szCs w:val="28"/>
        </w:rPr>
        <w:t>（四）投标报价</w:t>
      </w:r>
    </w:p>
    <w:p w:rsidR="009777EE" w:rsidRDefault="00673934">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投标人须对所有项目内容作完整唯一的报价，</w:t>
      </w:r>
      <w:r>
        <w:rPr>
          <w:rFonts w:ascii="仿宋" w:eastAsia="仿宋" w:hAnsi="仿宋" w:cs="仿宋" w:hint="eastAsia"/>
          <w:sz w:val="28"/>
          <w:lang w:val="zh-CN"/>
        </w:rPr>
        <w:t>每种货物只允许有一个报价，</w:t>
      </w:r>
      <w:r>
        <w:rPr>
          <w:rFonts w:ascii="仿宋" w:eastAsia="仿宋" w:hAnsi="仿宋" w:cs="仿宋" w:hint="eastAsia"/>
          <w:sz w:val="28"/>
          <w:szCs w:val="28"/>
        </w:rPr>
        <w:t>统一按人民币报价。</w:t>
      </w:r>
    </w:p>
    <w:p w:rsidR="009777EE" w:rsidRDefault="00673934">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投标报价应包含所有必要设备、随机零配件、</w:t>
      </w:r>
      <w:proofErr w:type="gramStart"/>
      <w:r>
        <w:rPr>
          <w:rFonts w:ascii="仿宋" w:eastAsia="仿宋" w:hAnsi="仿宋" w:cs="仿宋" w:hint="eastAsia"/>
          <w:sz w:val="28"/>
          <w:szCs w:val="28"/>
        </w:rPr>
        <w:t>标配工具</w:t>
      </w:r>
      <w:proofErr w:type="gramEnd"/>
      <w:r>
        <w:rPr>
          <w:rFonts w:ascii="仿宋" w:eastAsia="仿宋" w:hAnsi="仿宋" w:cs="仿宋" w:hint="eastAsia"/>
          <w:sz w:val="28"/>
          <w:szCs w:val="28"/>
        </w:rPr>
        <w:t>、消耗品</w:t>
      </w:r>
      <w:r>
        <w:rPr>
          <w:rFonts w:ascii="仿宋" w:eastAsia="仿宋" w:hAnsi="仿宋" w:cs="仿宋"/>
          <w:sz w:val="28"/>
          <w:szCs w:val="28"/>
        </w:rPr>
        <w:t>、</w:t>
      </w:r>
      <w:r>
        <w:rPr>
          <w:rFonts w:ascii="仿宋" w:eastAsia="仿宋" w:hAnsi="仿宋" w:cs="仿宋" w:hint="eastAsia"/>
          <w:sz w:val="28"/>
          <w:szCs w:val="28"/>
        </w:rPr>
        <w:t>包装、运输、保险、安装、调试、培训、验收、质保服务、各项税费及项目实施过程中不可预见的所有费用。</w:t>
      </w:r>
    </w:p>
    <w:p w:rsidR="009777EE" w:rsidRDefault="00673934">
      <w:pPr>
        <w:numPr>
          <w:ilvl w:val="0"/>
          <w:numId w:val="3"/>
        </w:numPr>
        <w:ind w:firstLineChars="200" w:firstLine="560"/>
        <w:rPr>
          <w:rFonts w:ascii="仿宋" w:eastAsia="仿宋" w:hAnsi="仿宋" w:cs="仿宋"/>
          <w:sz w:val="28"/>
          <w:szCs w:val="28"/>
        </w:rPr>
      </w:pPr>
      <w:r>
        <w:rPr>
          <w:rFonts w:ascii="仿宋" w:eastAsia="仿宋" w:hAnsi="仿宋" w:cs="仿宋" w:hint="eastAsia"/>
          <w:sz w:val="28"/>
          <w:szCs w:val="28"/>
        </w:rPr>
        <w:lastRenderedPageBreak/>
        <w:t>投标有效期</w:t>
      </w:r>
    </w:p>
    <w:p w:rsidR="009777EE" w:rsidRDefault="00673934">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sz w:val="28"/>
          <w:szCs w:val="28"/>
        </w:rPr>
        <w:t>从提交投标文件截止日起计算90日</w:t>
      </w:r>
      <w:r>
        <w:rPr>
          <w:rFonts w:ascii="仿宋" w:eastAsia="仿宋" w:hAnsi="仿宋" w:cs="仿宋" w:hint="eastAsia"/>
          <w:sz w:val="28"/>
          <w:szCs w:val="28"/>
        </w:rPr>
        <w:t>内。</w:t>
      </w:r>
    </w:p>
    <w:p w:rsidR="009777EE" w:rsidRDefault="00673934">
      <w:pPr>
        <w:ind w:firstLineChars="200" w:firstLine="560"/>
        <w:rPr>
          <w:rFonts w:ascii="仿宋" w:eastAsia="仿宋" w:hAnsi="仿宋" w:cs="仿宋"/>
          <w:sz w:val="28"/>
          <w:szCs w:val="28"/>
        </w:rPr>
      </w:pPr>
      <w:r>
        <w:rPr>
          <w:rFonts w:ascii="仿宋" w:eastAsia="仿宋" w:hAnsi="仿宋" w:cs="仿宋" w:hint="eastAsia"/>
          <w:sz w:val="28"/>
          <w:szCs w:val="28"/>
        </w:rPr>
        <w:t>（六）投标文件的组成</w:t>
      </w:r>
    </w:p>
    <w:p w:rsidR="009777EE" w:rsidRDefault="00673934">
      <w:pPr>
        <w:ind w:firstLineChars="200" w:firstLine="560"/>
        <w:rPr>
          <w:rFonts w:ascii="仿宋" w:eastAsia="仿宋" w:hAnsi="仿宋" w:cs="仿宋"/>
          <w:sz w:val="28"/>
          <w:szCs w:val="28"/>
        </w:rPr>
      </w:pPr>
      <w:r>
        <w:rPr>
          <w:rFonts w:ascii="仿宋" w:eastAsia="仿宋" w:hAnsi="仿宋" w:cs="仿宋" w:hint="eastAsia"/>
          <w:sz w:val="28"/>
          <w:szCs w:val="28"/>
        </w:rPr>
        <w:t>投标人编写的投标文件应包括下列内容，需加盖公章：</w:t>
      </w:r>
    </w:p>
    <w:p w:rsidR="009777EE" w:rsidRDefault="00673934">
      <w:pPr>
        <w:ind w:firstLineChars="200" w:firstLine="560"/>
        <w:rPr>
          <w:rFonts w:ascii="仿宋" w:eastAsia="仿宋" w:hAnsi="仿宋" w:cs="仿宋"/>
          <w:sz w:val="28"/>
          <w:szCs w:val="28"/>
        </w:rPr>
      </w:pPr>
      <w:r>
        <w:rPr>
          <w:rFonts w:ascii="仿宋" w:eastAsia="仿宋" w:hAnsi="仿宋" w:cs="仿宋" w:hint="eastAsia"/>
          <w:sz w:val="28"/>
          <w:szCs w:val="28"/>
        </w:rPr>
        <w:t>1. 开标一览表（附件一，单独密封）；</w:t>
      </w:r>
    </w:p>
    <w:p w:rsidR="009777EE" w:rsidRDefault="00673934">
      <w:pPr>
        <w:ind w:firstLineChars="200" w:firstLine="560"/>
        <w:rPr>
          <w:rFonts w:ascii="仿宋" w:eastAsia="仿宋" w:hAnsi="仿宋" w:cs="仿宋"/>
          <w:sz w:val="28"/>
          <w:szCs w:val="28"/>
        </w:rPr>
      </w:pPr>
      <w:r>
        <w:rPr>
          <w:rFonts w:ascii="仿宋" w:eastAsia="仿宋" w:hAnsi="仿宋" w:cs="仿宋" w:hint="eastAsia"/>
          <w:sz w:val="28"/>
          <w:szCs w:val="28"/>
        </w:rPr>
        <w:t>2. 投标函（附件二）；</w:t>
      </w:r>
    </w:p>
    <w:p w:rsidR="009777EE" w:rsidRDefault="00673934">
      <w:pPr>
        <w:ind w:firstLineChars="200" w:firstLine="560"/>
        <w:rPr>
          <w:rFonts w:ascii="仿宋" w:eastAsia="仿宋" w:hAnsi="仿宋" w:cs="仿宋"/>
          <w:sz w:val="28"/>
          <w:szCs w:val="28"/>
        </w:rPr>
      </w:pPr>
      <w:r>
        <w:rPr>
          <w:rFonts w:ascii="仿宋" w:eastAsia="仿宋" w:hAnsi="仿宋" w:cs="仿宋" w:hint="eastAsia"/>
          <w:sz w:val="28"/>
          <w:szCs w:val="28"/>
        </w:rPr>
        <w:t>3. 投标报价明细表（附件三）；</w:t>
      </w:r>
    </w:p>
    <w:p w:rsidR="009777EE" w:rsidRDefault="00673934">
      <w:pPr>
        <w:ind w:firstLineChars="200" w:firstLine="560"/>
        <w:rPr>
          <w:rFonts w:ascii="仿宋" w:eastAsia="仿宋" w:hAnsi="仿宋" w:cs="仿宋"/>
          <w:sz w:val="28"/>
          <w:szCs w:val="28"/>
        </w:rPr>
      </w:pPr>
      <w:r>
        <w:rPr>
          <w:rFonts w:ascii="仿宋" w:eastAsia="仿宋" w:hAnsi="仿宋" w:cs="仿宋" w:hint="eastAsia"/>
          <w:sz w:val="28"/>
          <w:szCs w:val="28"/>
        </w:rPr>
        <w:t>4. 技术参数与商务条款偏离表（附件四）；</w:t>
      </w:r>
    </w:p>
    <w:p w:rsidR="009777EE" w:rsidRDefault="00673934">
      <w:pPr>
        <w:ind w:firstLineChars="200" w:firstLine="560"/>
        <w:rPr>
          <w:rFonts w:ascii="仿宋" w:eastAsia="仿宋" w:hAnsi="仿宋" w:cs="仿宋"/>
          <w:sz w:val="28"/>
          <w:szCs w:val="28"/>
        </w:rPr>
      </w:pPr>
      <w:r>
        <w:rPr>
          <w:rFonts w:ascii="仿宋" w:eastAsia="仿宋" w:hAnsi="仿宋" w:cs="仿宋" w:hint="eastAsia"/>
          <w:sz w:val="28"/>
          <w:szCs w:val="28"/>
        </w:rPr>
        <w:t>5. 法定代表人资格证明或授权委托书及身份证复印件；</w:t>
      </w:r>
    </w:p>
    <w:p w:rsidR="009777EE" w:rsidRDefault="00673934">
      <w:pPr>
        <w:ind w:firstLineChars="200" w:firstLine="560"/>
        <w:rPr>
          <w:rFonts w:ascii="仿宋" w:eastAsia="仿宋" w:hAnsi="仿宋" w:cs="仿宋"/>
          <w:sz w:val="28"/>
          <w:szCs w:val="28"/>
        </w:rPr>
      </w:pPr>
      <w:r>
        <w:rPr>
          <w:rFonts w:ascii="仿宋" w:eastAsia="仿宋" w:hAnsi="仿宋" w:cs="仿宋" w:hint="eastAsia"/>
          <w:sz w:val="28"/>
          <w:szCs w:val="28"/>
        </w:rPr>
        <w:t>6. 投标人需提供以下</w:t>
      </w:r>
      <w:r>
        <w:rPr>
          <w:rFonts w:ascii="仿宋" w:eastAsia="仿宋" w:hAnsi="仿宋" w:cs="仿宋" w:hint="eastAsia"/>
          <w:sz w:val="28"/>
        </w:rPr>
        <w:t>资格、资质</w:t>
      </w:r>
      <w:r>
        <w:rPr>
          <w:rFonts w:ascii="仿宋" w:eastAsia="仿宋" w:hAnsi="仿宋" w:cs="仿宋" w:hint="eastAsia"/>
          <w:sz w:val="28"/>
          <w:szCs w:val="28"/>
        </w:rPr>
        <w:t>文件：</w:t>
      </w:r>
    </w:p>
    <w:p w:rsidR="009777EE" w:rsidRDefault="00673934">
      <w:pPr>
        <w:tabs>
          <w:tab w:val="left" w:pos="420"/>
        </w:tabs>
        <w:ind w:firstLineChars="200" w:firstLine="560"/>
        <w:rPr>
          <w:rFonts w:ascii="仿宋" w:eastAsia="仿宋" w:hAnsi="仿宋" w:cs="仿宋"/>
          <w:sz w:val="28"/>
          <w:szCs w:val="28"/>
        </w:rPr>
      </w:pPr>
      <w:r>
        <w:rPr>
          <w:rFonts w:ascii="仿宋" w:eastAsia="仿宋" w:hAnsi="仿宋" w:cs="仿宋" w:hint="eastAsia"/>
          <w:sz w:val="28"/>
        </w:rPr>
        <w:t>（1）营业执照（副本）复印件；</w:t>
      </w:r>
    </w:p>
    <w:p w:rsidR="009777EE" w:rsidRDefault="00673934">
      <w:pPr>
        <w:tabs>
          <w:tab w:val="left" w:pos="420"/>
        </w:tabs>
        <w:ind w:firstLineChars="200" w:firstLine="560"/>
        <w:rPr>
          <w:rFonts w:ascii="仿宋" w:eastAsia="仿宋" w:hAnsi="仿宋" w:cs="仿宋"/>
          <w:sz w:val="28"/>
          <w:szCs w:val="28"/>
        </w:rPr>
      </w:pPr>
      <w:r>
        <w:rPr>
          <w:rFonts w:ascii="仿宋" w:eastAsia="仿宋" w:hAnsi="仿宋" w:cs="仿宋" w:hint="eastAsia"/>
          <w:sz w:val="28"/>
        </w:rPr>
        <w:t>（2）税务登记证（副本）复印件；</w:t>
      </w:r>
    </w:p>
    <w:p w:rsidR="009777EE" w:rsidRDefault="00673934">
      <w:pPr>
        <w:tabs>
          <w:tab w:val="left" w:pos="420"/>
        </w:tabs>
        <w:ind w:firstLineChars="200" w:firstLine="560"/>
        <w:rPr>
          <w:rFonts w:ascii="仿宋" w:eastAsia="仿宋" w:hAnsi="仿宋" w:cs="仿宋"/>
          <w:sz w:val="28"/>
          <w:szCs w:val="28"/>
        </w:rPr>
      </w:pPr>
      <w:r>
        <w:rPr>
          <w:rFonts w:ascii="仿宋" w:eastAsia="仿宋" w:hAnsi="仿宋" w:cs="仿宋" w:hint="eastAsia"/>
          <w:sz w:val="28"/>
        </w:rPr>
        <w:t>（3）组织机构代码（副本）复印件；</w:t>
      </w:r>
    </w:p>
    <w:p w:rsidR="009777EE" w:rsidRDefault="00673934">
      <w:pPr>
        <w:tabs>
          <w:tab w:val="left" w:pos="420"/>
        </w:tabs>
        <w:ind w:firstLineChars="200" w:firstLine="560"/>
        <w:rPr>
          <w:rFonts w:ascii="仿宋" w:eastAsia="仿宋" w:hAnsi="仿宋" w:cs="仿宋"/>
          <w:sz w:val="28"/>
          <w:szCs w:val="28"/>
        </w:rPr>
      </w:pPr>
      <w:r>
        <w:rPr>
          <w:rFonts w:ascii="仿宋" w:eastAsia="仿宋" w:hAnsi="仿宋" w:cs="仿宋" w:hint="eastAsia"/>
          <w:sz w:val="28"/>
          <w:szCs w:val="28"/>
        </w:rPr>
        <w:t>7. 开户银行资信证明、经审计的近一年的财务三大报表及近三年的成功案例；</w:t>
      </w:r>
    </w:p>
    <w:p w:rsidR="009777EE" w:rsidRDefault="00673934">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9777EE" w:rsidRDefault="00673934">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Pr>
          <w:rFonts w:ascii="仿宋" w:eastAsia="仿宋" w:hAnsi="仿宋" w:cs="仿宋" w:hint="eastAsia"/>
          <w:sz w:val="28"/>
          <w:szCs w:val="28"/>
        </w:rPr>
        <w:t>详细的技术参数、彩色效果图文资料及重要材质样品；</w:t>
      </w:r>
    </w:p>
    <w:p w:rsidR="009777EE" w:rsidRDefault="00673934">
      <w:pPr>
        <w:ind w:firstLineChars="200" w:firstLine="560"/>
        <w:rPr>
          <w:rFonts w:ascii="仿宋" w:eastAsia="仿宋" w:hAnsi="仿宋" w:cs="仿宋"/>
          <w:sz w:val="28"/>
          <w:szCs w:val="28"/>
        </w:rPr>
      </w:pPr>
      <w:r>
        <w:rPr>
          <w:rFonts w:ascii="仿宋" w:eastAsia="仿宋" w:hAnsi="仿宋" w:cs="仿宋" w:hint="eastAsia"/>
          <w:sz w:val="28"/>
          <w:szCs w:val="28"/>
        </w:rPr>
        <w:t>10. 售后服务承诺书；</w:t>
      </w:r>
    </w:p>
    <w:p w:rsidR="009777EE" w:rsidRDefault="00673934">
      <w:pPr>
        <w:ind w:firstLineChars="200" w:firstLine="560"/>
        <w:rPr>
          <w:rFonts w:ascii="仿宋" w:eastAsia="仿宋" w:hAnsi="仿宋" w:cs="仿宋"/>
          <w:sz w:val="28"/>
          <w:szCs w:val="28"/>
        </w:rPr>
      </w:pPr>
      <w:r>
        <w:rPr>
          <w:rFonts w:ascii="仿宋" w:eastAsia="仿宋" w:hAnsi="仿宋" w:cs="仿宋"/>
          <w:sz w:val="28"/>
          <w:szCs w:val="28"/>
        </w:rPr>
        <w:t>11</w:t>
      </w:r>
      <w:r>
        <w:rPr>
          <w:rFonts w:ascii="仿宋" w:eastAsia="仿宋" w:hAnsi="仿宋" w:cs="仿宋" w:hint="eastAsia"/>
          <w:sz w:val="28"/>
          <w:szCs w:val="28"/>
        </w:rPr>
        <w:t>. 投标方认为需要提交的其他文件。</w:t>
      </w:r>
    </w:p>
    <w:p w:rsidR="009777EE" w:rsidRDefault="00673934">
      <w:pPr>
        <w:jc w:val="center"/>
        <w:outlineLvl w:val="1"/>
        <w:rPr>
          <w:rFonts w:ascii="仿宋_GB2312" w:eastAsia="仿宋_GB2312" w:hAnsi="仿宋_GB2312"/>
          <w:sz w:val="28"/>
        </w:rPr>
      </w:pPr>
      <w:bookmarkStart w:id="29" w:name="_Toc373485994"/>
      <w:bookmarkStart w:id="30" w:name="_Toc373486307"/>
      <w:bookmarkStart w:id="31" w:name="_Toc373500460"/>
      <w:r>
        <w:rPr>
          <w:rFonts w:ascii="仿宋_GB2312" w:eastAsia="仿宋_GB2312" w:hAnsi="仿宋_GB2312" w:hint="eastAsia"/>
          <w:b/>
          <w:bCs/>
          <w:sz w:val="32"/>
          <w:szCs w:val="28"/>
        </w:rPr>
        <w:t>四、开标及评标</w:t>
      </w:r>
      <w:bookmarkEnd w:id="29"/>
      <w:bookmarkEnd w:id="30"/>
      <w:bookmarkEnd w:id="31"/>
    </w:p>
    <w:p w:rsidR="009777EE" w:rsidRDefault="00673934">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开评标由中山大学新华学院评标小组主持，可邀请所有投标人代表持本人身份证参加。</w:t>
      </w:r>
    </w:p>
    <w:p w:rsidR="009777EE" w:rsidRDefault="00673934">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lastRenderedPageBreak/>
        <w:t>投标人须携带招标文件在规定时间到达指定地点等候，有相关技术人员参加开评标的，须携带证明其身份的证件方可参加。</w:t>
      </w:r>
    </w:p>
    <w:p w:rsidR="009777EE" w:rsidRDefault="00673934">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允许投标代表人现场进行产品或产品材质的讲解与演示。</w:t>
      </w:r>
    </w:p>
    <w:p w:rsidR="009777EE" w:rsidRDefault="00673934">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评标是以招标文件和投标文件为依据，按照招标文件中规定的各项条件进行综合评审，采取少数服从多数原则，以评标总得分前两名的投标人作为中标候选供应商进行商务谈判及二次报价以确定中标者。</w:t>
      </w:r>
    </w:p>
    <w:p w:rsidR="009777EE" w:rsidRDefault="00673934">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评标标准</w:t>
      </w:r>
    </w:p>
    <w:p w:rsidR="009777EE" w:rsidRDefault="00673934">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提供最合理的方案及投标报价；</w:t>
      </w:r>
    </w:p>
    <w:p w:rsidR="009777EE" w:rsidRDefault="00673934">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投标人的信誉、业绩及质保体系；</w:t>
      </w:r>
    </w:p>
    <w:p w:rsidR="009777EE" w:rsidRDefault="00673934">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投标人的服务水平及承诺；</w:t>
      </w:r>
    </w:p>
    <w:p w:rsidR="009777EE" w:rsidRDefault="00673934">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投标人的供货期及供货能力；</w:t>
      </w:r>
    </w:p>
    <w:p w:rsidR="009777EE" w:rsidRDefault="00673934">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投标人对招标文件中合同条款的响应。</w:t>
      </w:r>
    </w:p>
    <w:p w:rsidR="009777EE" w:rsidRDefault="00673934">
      <w:pPr>
        <w:numPr>
          <w:ilvl w:val="0"/>
          <w:numId w:val="4"/>
        </w:numPr>
        <w:tabs>
          <w:tab w:val="left" w:pos="0"/>
        </w:tabs>
        <w:ind w:left="-10" w:firstLineChars="200" w:firstLine="560"/>
        <w:rPr>
          <w:rFonts w:ascii="仿宋" w:eastAsia="仿宋" w:hAnsi="仿宋" w:cs="仿宋"/>
          <w:sz w:val="28"/>
          <w:szCs w:val="28"/>
        </w:rPr>
      </w:pPr>
      <w:r>
        <w:rPr>
          <w:rFonts w:ascii="仿宋" w:eastAsia="仿宋" w:hAnsi="仿宋" w:cs="仿宋" w:hint="eastAsia"/>
          <w:sz w:val="28"/>
          <w:szCs w:val="28"/>
        </w:rPr>
        <w:t>投标文件出现下列任意情形之一的可认定为无效投标：</w:t>
      </w:r>
    </w:p>
    <w:p w:rsidR="009777EE" w:rsidRDefault="00673934">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不具备招标文件中规定资格要求的；</w:t>
      </w:r>
    </w:p>
    <w:p w:rsidR="009777EE" w:rsidRDefault="00673934">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未按招标文件规定要求密封、签署、盖章的；</w:t>
      </w:r>
    </w:p>
    <w:p w:rsidR="009777EE" w:rsidRDefault="00673934">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投标人以他人的名义投标、串通投标、以行贿手段谋取中标或以其他弄虚作假方式投标的；</w:t>
      </w:r>
    </w:p>
    <w:p w:rsidR="009777EE" w:rsidRDefault="00673934">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投标文件在投递过程中密封袋破损程度足以影响开评标公平、公正性的；</w:t>
      </w:r>
    </w:p>
    <w:p w:rsidR="009777EE" w:rsidRDefault="00673934">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9777EE" w:rsidRDefault="00673934">
      <w:pPr>
        <w:numPr>
          <w:ilvl w:val="0"/>
          <w:numId w:val="6"/>
        </w:numPr>
        <w:ind w:left="-10" w:firstLineChars="200" w:firstLine="560"/>
        <w:rPr>
          <w:rFonts w:ascii="仿宋" w:eastAsia="仿宋" w:hAnsi="仿宋" w:cs="仿宋"/>
          <w:sz w:val="28"/>
          <w:szCs w:val="28"/>
        </w:rPr>
      </w:pPr>
      <w:r>
        <w:rPr>
          <w:rFonts w:ascii="仿宋" w:eastAsia="仿宋" w:hAnsi="仿宋" w:cs="仿宋" w:hint="eastAsia"/>
          <w:sz w:val="28"/>
          <w:szCs w:val="28"/>
        </w:rPr>
        <w:t>不符合法律、法规和招标文件中规定的其他实质性要求的。</w:t>
      </w:r>
    </w:p>
    <w:p w:rsidR="009777EE" w:rsidRDefault="00673934">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投标文件的澄清</w:t>
      </w:r>
    </w:p>
    <w:p w:rsidR="009777EE" w:rsidRDefault="00673934">
      <w:pPr>
        <w:pStyle w:val="11"/>
        <w:numPr>
          <w:ilvl w:val="0"/>
          <w:numId w:val="7"/>
        </w:numPr>
        <w:ind w:firstLineChars="0"/>
        <w:rPr>
          <w:rFonts w:ascii="仿宋" w:eastAsia="仿宋" w:hAnsi="仿宋" w:cs="仿宋"/>
          <w:sz w:val="28"/>
          <w:szCs w:val="28"/>
        </w:rPr>
      </w:pPr>
      <w:r>
        <w:rPr>
          <w:rFonts w:ascii="仿宋" w:eastAsia="仿宋" w:hAnsi="仿宋" w:cs="仿宋" w:hint="eastAsia"/>
          <w:sz w:val="28"/>
          <w:szCs w:val="28"/>
        </w:rPr>
        <w:t>对投标文件中含义不明确的，评标小组可以要求投标人代表作出必要的澄</w:t>
      </w:r>
      <w:r>
        <w:rPr>
          <w:rFonts w:ascii="仿宋" w:eastAsia="仿宋" w:hAnsi="仿宋" w:cs="仿宋" w:hint="eastAsia"/>
          <w:sz w:val="28"/>
          <w:szCs w:val="28"/>
        </w:rPr>
        <w:lastRenderedPageBreak/>
        <w:t>清、说明。</w:t>
      </w:r>
    </w:p>
    <w:p w:rsidR="009777EE" w:rsidRDefault="00673934">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投标人的澄清、说明应当采用书面形式，由其授权代表签字。</w:t>
      </w:r>
    </w:p>
    <w:p w:rsidR="009777EE" w:rsidRDefault="00673934">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评标小组可以要求投标人代表进行二次报价，须密封提交。</w:t>
      </w:r>
    </w:p>
    <w:p w:rsidR="009777EE" w:rsidRDefault="00673934">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注意事项</w:t>
      </w:r>
    </w:p>
    <w:p w:rsidR="009777EE" w:rsidRDefault="00673934">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在开标、评标期间，投标人不得向评标小组询问评标情况，不得进行旨在影响评标结果的活动。</w:t>
      </w:r>
    </w:p>
    <w:p w:rsidR="009777EE" w:rsidRDefault="00673934">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评标小组无义务对评标结果作任何的解释，不退回投标文件。</w:t>
      </w:r>
    </w:p>
    <w:p w:rsidR="009777EE" w:rsidRDefault="00673934">
      <w:pPr>
        <w:tabs>
          <w:tab w:val="left" w:pos="2500"/>
        </w:tabs>
        <w:rPr>
          <w:rFonts w:ascii="仿宋_GB2312" w:eastAsia="仿宋_GB2312" w:hAnsi="仿宋_GB2312"/>
          <w:sz w:val="28"/>
        </w:rPr>
      </w:pPr>
      <w:r>
        <w:rPr>
          <w:rFonts w:ascii="仿宋_GB2312" w:eastAsia="仿宋_GB2312" w:hAnsi="仿宋_GB2312"/>
          <w:sz w:val="28"/>
        </w:rPr>
        <w:tab/>
      </w:r>
    </w:p>
    <w:p w:rsidR="009777EE" w:rsidRDefault="009777EE">
      <w:pPr>
        <w:rPr>
          <w:rFonts w:ascii="仿宋_GB2312" w:eastAsia="仿宋_GB2312" w:hAnsi="仿宋_GB2312"/>
          <w:sz w:val="28"/>
        </w:rPr>
      </w:pPr>
    </w:p>
    <w:p w:rsidR="009777EE" w:rsidRDefault="00673934">
      <w:pPr>
        <w:spacing w:beforeLines="100" w:before="312" w:afterLines="100" w:after="312"/>
        <w:jc w:val="center"/>
        <w:outlineLvl w:val="0"/>
        <w:rPr>
          <w:rFonts w:ascii="黑体" w:eastAsia="黑体" w:hAnsi="黑体" w:cs="黑体"/>
          <w:sz w:val="44"/>
          <w:szCs w:val="44"/>
        </w:rPr>
      </w:pPr>
      <w:bookmarkStart w:id="32" w:name="_Toc373500461"/>
      <w:bookmarkStart w:id="33" w:name="_Toc373486308"/>
      <w:bookmarkStart w:id="34" w:name="_Toc373485995"/>
      <w:r>
        <w:rPr>
          <w:rFonts w:ascii="黑体" w:eastAsia="黑体" w:hAnsi="黑体" w:cs="黑体"/>
          <w:sz w:val="44"/>
          <w:szCs w:val="44"/>
        </w:rPr>
        <w:br w:type="page"/>
      </w:r>
      <w:r>
        <w:rPr>
          <w:rFonts w:ascii="黑体" w:eastAsia="黑体" w:hAnsi="黑体" w:cs="黑体" w:hint="eastAsia"/>
          <w:sz w:val="44"/>
          <w:szCs w:val="44"/>
        </w:rPr>
        <w:lastRenderedPageBreak/>
        <w:t>第三部分 招标项目清单及技术参数要求</w:t>
      </w:r>
      <w:bookmarkEnd w:id="32"/>
      <w:bookmarkEnd w:id="33"/>
      <w:bookmarkEnd w:id="34"/>
    </w:p>
    <w:p w:rsidR="009777EE" w:rsidRDefault="00673934">
      <w:pPr>
        <w:jc w:val="center"/>
        <w:rPr>
          <w:rFonts w:ascii="仿宋" w:eastAsia="仿宋" w:hAnsi="仿宋" w:cs="宋体"/>
          <w:color w:val="000000"/>
          <w:kern w:val="0"/>
          <w:sz w:val="24"/>
        </w:rPr>
      </w:pPr>
      <w:bookmarkStart w:id="35" w:name="_Toc373485996"/>
      <w:bookmarkStart w:id="36" w:name="_Toc373486309"/>
      <w:bookmarkStart w:id="37" w:name="_Toc373500462"/>
      <w:r>
        <w:rPr>
          <w:rFonts w:ascii="仿宋" w:eastAsia="仿宋" w:hAnsi="仿宋" w:cs="宋体" w:hint="eastAsia"/>
          <w:color w:val="000000"/>
          <w:kern w:val="0"/>
          <w:sz w:val="24"/>
        </w:rPr>
        <w:t>（如</w:t>
      </w:r>
      <w:r>
        <w:rPr>
          <w:rFonts w:ascii="仿宋" w:eastAsia="仿宋" w:hAnsi="仿宋" w:cs="宋体"/>
          <w:color w:val="000000"/>
          <w:kern w:val="0"/>
          <w:sz w:val="24"/>
        </w:rPr>
        <w:t>需</w:t>
      </w:r>
      <w:r>
        <w:rPr>
          <w:rFonts w:ascii="仿宋" w:eastAsia="仿宋" w:hAnsi="仿宋" w:cs="宋体" w:hint="eastAsia"/>
          <w:color w:val="000000"/>
          <w:kern w:val="0"/>
          <w:sz w:val="24"/>
        </w:rPr>
        <w:t>了解</w:t>
      </w:r>
      <w:r>
        <w:rPr>
          <w:rFonts w:ascii="仿宋" w:eastAsia="仿宋" w:hAnsi="仿宋" w:cs="宋体"/>
          <w:color w:val="000000"/>
          <w:kern w:val="0"/>
          <w:sz w:val="24"/>
        </w:rPr>
        <w:t>更详细</w:t>
      </w:r>
      <w:r>
        <w:rPr>
          <w:rFonts w:ascii="仿宋" w:eastAsia="仿宋" w:hAnsi="仿宋" w:cs="宋体" w:hint="eastAsia"/>
          <w:color w:val="000000"/>
          <w:kern w:val="0"/>
          <w:sz w:val="24"/>
        </w:rPr>
        <w:t>的</w:t>
      </w:r>
      <w:r>
        <w:rPr>
          <w:rFonts w:ascii="仿宋" w:eastAsia="仿宋" w:hAnsi="仿宋" w:cs="宋体"/>
          <w:color w:val="000000"/>
          <w:kern w:val="0"/>
          <w:sz w:val="24"/>
        </w:rPr>
        <w:t>情况及参数，可联系</w:t>
      </w:r>
      <w:r>
        <w:rPr>
          <w:rFonts w:ascii="仿宋" w:eastAsia="仿宋" w:hAnsi="仿宋" w:cs="宋体" w:hint="eastAsia"/>
          <w:color w:val="000000"/>
          <w:kern w:val="0"/>
          <w:sz w:val="24"/>
        </w:rPr>
        <w:t>用户老师：梁志潮老师，13725211279 ）</w:t>
      </w:r>
    </w:p>
    <w:p w:rsidR="009777EE" w:rsidRDefault="00673934">
      <w:pPr>
        <w:numPr>
          <w:ilvl w:val="0"/>
          <w:numId w:val="9"/>
        </w:numPr>
        <w:jc w:val="left"/>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清单</w:t>
      </w:r>
    </w:p>
    <w:p w:rsidR="009777EE" w:rsidRDefault="00673934">
      <w:pPr>
        <w:numPr>
          <w:ilvl w:val="255"/>
          <w:numId w:val="0"/>
        </w:numPr>
        <w:rPr>
          <w:rFonts w:ascii="仿宋" w:eastAsia="仿宋" w:hAnsi="仿宋" w:cs="宋体"/>
          <w:b/>
          <w:bCs/>
          <w:color w:val="000000"/>
          <w:kern w:val="0"/>
          <w:sz w:val="28"/>
          <w:szCs w:val="28"/>
        </w:rPr>
      </w:pPr>
      <w:r>
        <w:rPr>
          <w:rFonts w:hint="eastAsia"/>
        </w:rPr>
        <w:t>WEB</w:t>
      </w:r>
      <w:r>
        <w:rPr>
          <w:rFonts w:hint="eastAsia"/>
        </w:rPr>
        <w:t>应用防护系统技术参数（</w:t>
      </w:r>
      <w:r>
        <w:rPr>
          <w:rFonts w:ascii="宋体" w:hAnsi="宋体" w:hint="eastAsia"/>
          <w:b/>
          <w:sz w:val="18"/>
          <w:szCs w:val="18"/>
        </w:rPr>
        <w:t>★</w:t>
      </w:r>
      <w:r>
        <w:rPr>
          <w:rFonts w:hint="eastAsia"/>
        </w:rPr>
        <w:t>为必须满足的参数）</w:t>
      </w:r>
    </w:p>
    <w:tbl>
      <w:tblPr>
        <w:tblW w:w="9992"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1701"/>
        <w:gridCol w:w="6804"/>
      </w:tblGrid>
      <w:tr w:rsidR="009777EE">
        <w:trPr>
          <w:jc w:val="center"/>
        </w:trPr>
        <w:tc>
          <w:tcPr>
            <w:tcW w:w="1487" w:type="dxa"/>
          </w:tcPr>
          <w:p w:rsidR="009777EE" w:rsidRDefault="00673934">
            <w:pPr>
              <w:pStyle w:val="11"/>
              <w:adjustRightInd w:val="0"/>
              <w:snapToGrid w:val="0"/>
              <w:ind w:firstLineChars="0" w:firstLine="0"/>
              <w:jc w:val="center"/>
              <w:rPr>
                <w:rFonts w:ascii="宋体" w:hAnsi="宋体"/>
                <w:b/>
                <w:sz w:val="28"/>
                <w:szCs w:val="28"/>
              </w:rPr>
            </w:pPr>
            <w:r>
              <w:rPr>
                <w:rFonts w:ascii="宋体" w:hAnsi="宋体" w:hint="eastAsia"/>
                <w:b/>
                <w:sz w:val="28"/>
                <w:szCs w:val="28"/>
              </w:rPr>
              <w:t>指标项</w:t>
            </w:r>
          </w:p>
        </w:tc>
        <w:tc>
          <w:tcPr>
            <w:tcW w:w="1701" w:type="dxa"/>
            <w:vAlign w:val="center"/>
          </w:tcPr>
          <w:p w:rsidR="009777EE" w:rsidRDefault="00673934">
            <w:pPr>
              <w:pStyle w:val="11"/>
              <w:adjustRightInd w:val="0"/>
              <w:snapToGrid w:val="0"/>
              <w:ind w:firstLineChars="0" w:firstLine="0"/>
              <w:jc w:val="center"/>
              <w:rPr>
                <w:rFonts w:ascii="宋体" w:hAnsi="宋体"/>
                <w:b/>
                <w:sz w:val="28"/>
                <w:szCs w:val="28"/>
              </w:rPr>
            </w:pPr>
            <w:r>
              <w:rPr>
                <w:rFonts w:ascii="宋体" w:hAnsi="宋体" w:hint="eastAsia"/>
                <w:b/>
                <w:sz w:val="28"/>
                <w:szCs w:val="28"/>
              </w:rPr>
              <w:t>指标子项</w:t>
            </w:r>
          </w:p>
        </w:tc>
        <w:tc>
          <w:tcPr>
            <w:tcW w:w="6804" w:type="dxa"/>
          </w:tcPr>
          <w:p w:rsidR="009777EE" w:rsidRDefault="00673934">
            <w:pPr>
              <w:pStyle w:val="11"/>
              <w:adjustRightInd w:val="0"/>
              <w:snapToGrid w:val="0"/>
              <w:ind w:firstLineChars="0" w:firstLine="0"/>
              <w:jc w:val="center"/>
              <w:rPr>
                <w:rFonts w:ascii="宋体" w:hAnsi="宋体"/>
                <w:b/>
                <w:sz w:val="28"/>
                <w:szCs w:val="28"/>
              </w:rPr>
            </w:pPr>
            <w:r>
              <w:rPr>
                <w:rFonts w:ascii="宋体" w:hAnsi="宋体" w:hint="eastAsia"/>
                <w:b/>
                <w:sz w:val="28"/>
                <w:szCs w:val="28"/>
              </w:rPr>
              <w:t>技术要求</w:t>
            </w:r>
          </w:p>
        </w:tc>
      </w:tr>
      <w:tr w:rsidR="009777EE">
        <w:trPr>
          <w:trHeight w:val="323"/>
          <w:jc w:val="center"/>
        </w:trPr>
        <w:tc>
          <w:tcPr>
            <w:tcW w:w="1487" w:type="dxa"/>
            <w:vAlign w:val="center"/>
          </w:tcPr>
          <w:p w:rsidR="009777EE" w:rsidRDefault="00673934">
            <w:pPr>
              <w:pStyle w:val="11"/>
              <w:adjustRightInd w:val="0"/>
              <w:snapToGrid w:val="0"/>
              <w:ind w:firstLineChars="0" w:firstLine="0"/>
              <w:jc w:val="left"/>
              <w:rPr>
                <w:rFonts w:ascii="宋体" w:hAnsi="宋体"/>
                <w:b/>
                <w:sz w:val="22"/>
                <w:szCs w:val="22"/>
              </w:rPr>
            </w:pPr>
            <w:r>
              <w:rPr>
                <w:rFonts w:ascii="宋体" w:hAnsi="宋体" w:hint="eastAsia"/>
                <w:b/>
                <w:sz w:val="22"/>
                <w:szCs w:val="22"/>
              </w:rPr>
              <w:t>系统架构</w:t>
            </w:r>
          </w:p>
        </w:tc>
        <w:tc>
          <w:tcPr>
            <w:tcW w:w="1701" w:type="dxa"/>
            <w:vAlign w:val="center"/>
          </w:tcPr>
          <w:p w:rsidR="009777EE" w:rsidRDefault="00673934">
            <w:pPr>
              <w:pStyle w:val="11"/>
              <w:adjustRightInd w:val="0"/>
              <w:snapToGrid w:val="0"/>
              <w:ind w:firstLineChars="0" w:firstLine="0"/>
              <w:jc w:val="left"/>
              <w:rPr>
                <w:rFonts w:ascii="宋体" w:hAnsi="宋体"/>
                <w:b/>
                <w:sz w:val="22"/>
                <w:szCs w:val="22"/>
              </w:rPr>
            </w:pPr>
            <w:r>
              <w:rPr>
                <w:rFonts w:ascii="宋体" w:hAnsi="宋体" w:hint="eastAsia"/>
                <w:b/>
                <w:sz w:val="22"/>
                <w:szCs w:val="22"/>
              </w:rPr>
              <w:t>系统架构</w:t>
            </w:r>
          </w:p>
        </w:tc>
        <w:tc>
          <w:tcPr>
            <w:tcW w:w="6804" w:type="dxa"/>
            <w:vAlign w:val="center"/>
          </w:tcPr>
          <w:p w:rsidR="009777EE" w:rsidRDefault="00673934">
            <w:pPr>
              <w:pStyle w:val="11"/>
              <w:adjustRightInd w:val="0"/>
              <w:snapToGrid w:val="0"/>
              <w:ind w:firstLineChars="0" w:firstLine="0"/>
              <w:rPr>
                <w:rFonts w:ascii="宋体" w:hAnsi="宋体"/>
                <w:sz w:val="22"/>
                <w:szCs w:val="22"/>
              </w:rPr>
            </w:pPr>
            <w:r>
              <w:rPr>
                <w:rFonts w:ascii="宋体" w:hAnsi="宋体" w:hint="eastAsia"/>
                <w:sz w:val="22"/>
                <w:szCs w:val="22"/>
              </w:rPr>
              <w:t>产品应采用≤2U专用机架式硬件设备，系统硬件为全内置封闭式结构，</w:t>
            </w:r>
          </w:p>
        </w:tc>
      </w:tr>
      <w:tr w:rsidR="009777EE">
        <w:trPr>
          <w:jc w:val="center"/>
        </w:trPr>
        <w:tc>
          <w:tcPr>
            <w:tcW w:w="1487" w:type="dxa"/>
            <w:vAlign w:val="center"/>
          </w:tcPr>
          <w:p w:rsidR="009777EE" w:rsidRDefault="00673934">
            <w:pPr>
              <w:pStyle w:val="11"/>
              <w:adjustRightInd w:val="0"/>
              <w:snapToGrid w:val="0"/>
              <w:ind w:firstLineChars="0" w:firstLine="0"/>
              <w:jc w:val="left"/>
              <w:rPr>
                <w:rFonts w:ascii="宋体" w:hAnsi="宋体"/>
                <w:b/>
                <w:sz w:val="22"/>
                <w:szCs w:val="22"/>
              </w:rPr>
            </w:pPr>
            <w:r>
              <w:rPr>
                <w:rFonts w:ascii="宋体" w:hAnsi="宋体" w:hint="eastAsia"/>
                <w:b/>
                <w:sz w:val="22"/>
                <w:szCs w:val="22"/>
              </w:rPr>
              <w:t>硬件架构</w:t>
            </w:r>
          </w:p>
        </w:tc>
        <w:tc>
          <w:tcPr>
            <w:tcW w:w="1701" w:type="dxa"/>
            <w:vAlign w:val="center"/>
          </w:tcPr>
          <w:p w:rsidR="009777EE" w:rsidRDefault="00673934">
            <w:pPr>
              <w:pStyle w:val="11"/>
              <w:adjustRightInd w:val="0"/>
              <w:snapToGrid w:val="0"/>
              <w:ind w:firstLineChars="0" w:firstLine="0"/>
              <w:jc w:val="left"/>
              <w:rPr>
                <w:rFonts w:ascii="宋体" w:hAnsi="宋体"/>
                <w:b/>
                <w:sz w:val="22"/>
                <w:szCs w:val="22"/>
              </w:rPr>
            </w:pPr>
            <w:r>
              <w:rPr>
                <w:rFonts w:ascii="宋体" w:hAnsi="宋体" w:hint="eastAsia"/>
                <w:b/>
                <w:sz w:val="22"/>
                <w:szCs w:val="22"/>
              </w:rPr>
              <w:t>基本硬件</w:t>
            </w:r>
          </w:p>
        </w:tc>
        <w:tc>
          <w:tcPr>
            <w:tcW w:w="6804" w:type="dxa"/>
            <w:vAlign w:val="center"/>
          </w:tcPr>
          <w:p w:rsidR="009777EE" w:rsidRDefault="00673934">
            <w:pPr>
              <w:pStyle w:val="11"/>
              <w:adjustRightInd w:val="0"/>
              <w:snapToGrid w:val="0"/>
              <w:ind w:firstLineChars="0" w:firstLine="0"/>
              <w:rPr>
                <w:rFonts w:ascii="宋体" w:hAnsi="宋体"/>
                <w:sz w:val="22"/>
                <w:szCs w:val="22"/>
              </w:rPr>
            </w:pPr>
            <w:proofErr w:type="gramStart"/>
            <w:r>
              <w:rPr>
                <w:rFonts w:ascii="宋体" w:hAnsi="宋体" w:hint="eastAsia"/>
                <w:sz w:val="22"/>
                <w:szCs w:val="22"/>
              </w:rPr>
              <w:t>千兆电口</w:t>
            </w:r>
            <w:proofErr w:type="gramEnd"/>
            <w:r>
              <w:rPr>
                <w:rFonts w:ascii="宋体" w:hAnsi="宋体" w:hint="eastAsia"/>
                <w:sz w:val="22"/>
                <w:szCs w:val="22"/>
              </w:rPr>
              <w:t>≥10</w:t>
            </w:r>
            <w:r>
              <w:rPr>
                <w:rFonts w:ascii="宋体" w:hAnsi="宋体"/>
                <w:sz w:val="22"/>
                <w:szCs w:val="22"/>
              </w:rPr>
              <w:t>,</w:t>
            </w:r>
            <w:proofErr w:type="gramStart"/>
            <w:r>
              <w:rPr>
                <w:rFonts w:ascii="宋体" w:hAnsi="宋体" w:hint="eastAsia"/>
                <w:sz w:val="22"/>
                <w:szCs w:val="22"/>
              </w:rPr>
              <w:t>千兆光</w:t>
            </w:r>
            <w:r>
              <w:rPr>
                <w:rFonts w:ascii="宋体" w:hAnsi="宋体"/>
                <w:sz w:val="22"/>
                <w:szCs w:val="22"/>
              </w:rPr>
              <w:t>口</w:t>
            </w:r>
            <w:proofErr w:type="gramEnd"/>
            <w:r>
              <w:rPr>
                <w:rFonts w:ascii="宋体" w:hAnsi="宋体" w:hint="eastAsia"/>
                <w:sz w:val="22"/>
                <w:szCs w:val="22"/>
              </w:rPr>
              <w:t>≥</w:t>
            </w:r>
            <w:r>
              <w:rPr>
                <w:rFonts w:ascii="宋体" w:hAnsi="宋体"/>
                <w:sz w:val="22"/>
                <w:szCs w:val="22"/>
              </w:rPr>
              <w:t>4</w:t>
            </w:r>
            <w:r>
              <w:rPr>
                <w:rFonts w:ascii="宋体" w:hAnsi="宋体" w:hint="eastAsia"/>
                <w:sz w:val="22"/>
                <w:szCs w:val="22"/>
              </w:rPr>
              <w:t>,USB2.0接口≥2,consle口≥1,电源≥2,硬盘≥500GB;</w:t>
            </w:r>
            <w:r>
              <w:rPr>
                <w:rFonts w:hint="eastAsia"/>
                <w:sz w:val="28"/>
                <w:szCs w:val="28"/>
                <w:shd w:val="clear" w:color="auto" w:fill="FFFFFF"/>
              </w:rPr>
              <w:t xml:space="preserve"> </w:t>
            </w:r>
            <w:proofErr w:type="gramStart"/>
            <w:r>
              <w:rPr>
                <w:rFonts w:ascii="宋体" w:hAnsi="宋体" w:hint="eastAsia"/>
                <w:sz w:val="22"/>
                <w:szCs w:val="22"/>
              </w:rPr>
              <w:t>工作电口均应</w:t>
            </w:r>
            <w:proofErr w:type="gramEnd"/>
            <w:r>
              <w:rPr>
                <w:rFonts w:ascii="宋体" w:hAnsi="宋体" w:hint="eastAsia"/>
                <w:sz w:val="22"/>
                <w:szCs w:val="22"/>
              </w:rPr>
              <w:t>支持内置硬件bypass</w:t>
            </w:r>
          </w:p>
        </w:tc>
      </w:tr>
      <w:tr w:rsidR="009777EE">
        <w:trPr>
          <w:trHeight w:val="158"/>
          <w:jc w:val="center"/>
        </w:trPr>
        <w:tc>
          <w:tcPr>
            <w:tcW w:w="1487" w:type="dxa"/>
            <w:vMerge w:val="restart"/>
            <w:vAlign w:val="center"/>
          </w:tcPr>
          <w:p w:rsidR="009777EE" w:rsidRDefault="00673934">
            <w:pPr>
              <w:pStyle w:val="11"/>
              <w:adjustRightInd w:val="0"/>
              <w:snapToGrid w:val="0"/>
              <w:ind w:firstLineChars="0" w:firstLine="0"/>
              <w:jc w:val="left"/>
              <w:rPr>
                <w:rFonts w:ascii="宋体" w:hAnsi="宋体"/>
                <w:b/>
                <w:sz w:val="22"/>
                <w:szCs w:val="22"/>
              </w:rPr>
            </w:pPr>
            <w:r>
              <w:rPr>
                <w:rFonts w:ascii="宋体" w:hAnsi="宋体" w:hint="eastAsia"/>
                <w:b/>
                <w:sz w:val="22"/>
                <w:szCs w:val="22"/>
              </w:rPr>
              <w:t>性能要求</w:t>
            </w:r>
            <w:r>
              <w:rPr>
                <w:rFonts w:ascii="宋体" w:hAnsi="宋体" w:hint="eastAsia"/>
                <w:sz w:val="22"/>
                <w:szCs w:val="22"/>
              </w:rPr>
              <w:t>（需提供界面截</w:t>
            </w:r>
            <w:proofErr w:type="gramStart"/>
            <w:r>
              <w:rPr>
                <w:rFonts w:ascii="宋体" w:hAnsi="宋体" w:hint="eastAsia"/>
                <w:sz w:val="22"/>
                <w:szCs w:val="22"/>
              </w:rPr>
              <w:t>图证明</w:t>
            </w:r>
            <w:proofErr w:type="gramEnd"/>
            <w:r>
              <w:rPr>
                <w:rFonts w:ascii="宋体" w:hAnsi="宋体" w:hint="eastAsia"/>
                <w:sz w:val="22"/>
                <w:szCs w:val="22"/>
              </w:rPr>
              <w:t>并加盖厂商公章）</w:t>
            </w:r>
          </w:p>
        </w:tc>
        <w:tc>
          <w:tcPr>
            <w:tcW w:w="1701" w:type="dxa"/>
            <w:vAlign w:val="center"/>
          </w:tcPr>
          <w:p w:rsidR="009777EE" w:rsidRDefault="00673934">
            <w:pPr>
              <w:widowControl/>
              <w:jc w:val="left"/>
              <w:rPr>
                <w:rFonts w:ascii="宋体" w:hAnsi="宋体"/>
                <w:b/>
                <w:sz w:val="22"/>
                <w:szCs w:val="22"/>
              </w:rPr>
            </w:pPr>
            <w:r>
              <w:rPr>
                <w:rFonts w:ascii="宋体" w:hAnsi="宋体" w:hint="eastAsia"/>
                <w:b/>
                <w:sz w:val="22"/>
                <w:szCs w:val="22"/>
              </w:rPr>
              <w:t>★最大吞吐能力</w:t>
            </w:r>
          </w:p>
        </w:tc>
        <w:tc>
          <w:tcPr>
            <w:tcW w:w="6804" w:type="dxa"/>
            <w:vAlign w:val="center"/>
          </w:tcPr>
          <w:p w:rsidR="009777EE" w:rsidRDefault="00673934">
            <w:pPr>
              <w:widowControl/>
              <w:rPr>
                <w:rFonts w:ascii="宋体" w:hAnsi="宋体"/>
                <w:sz w:val="22"/>
                <w:szCs w:val="22"/>
              </w:rPr>
            </w:pPr>
            <w:r>
              <w:rPr>
                <w:rFonts w:ascii="宋体" w:hAnsi="宋体" w:hint="eastAsia"/>
                <w:sz w:val="22"/>
                <w:szCs w:val="22"/>
              </w:rPr>
              <w:t>≥6</w:t>
            </w:r>
            <w:r>
              <w:rPr>
                <w:rFonts w:ascii="宋体" w:hAnsi="宋体"/>
                <w:sz w:val="22"/>
                <w:szCs w:val="22"/>
              </w:rPr>
              <w:t>Gbps</w:t>
            </w:r>
          </w:p>
        </w:tc>
      </w:tr>
      <w:tr w:rsidR="009777EE">
        <w:trPr>
          <w:trHeight w:val="158"/>
          <w:jc w:val="center"/>
        </w:trPr>
        <w:tc>
          <w:tcPr>
            <w:tcW w:w="1487" w:type="dxa"/>
            <w:vMerge/>
            <w:vAlign w:val="center"/>
          </w:tcPr>
          <w:p w:rsidR="009777EE" w:rsidRPr="003E7F0F" w:rsidRDefault="009777EE">
            <w:pPr>
              <w:pStyle w:val="11"/>
              <w:adjustRightInd w:val="0"/>
              <w:snapToGrid w:val="0"/>
              <w:ind w:firstLineChars="0" w:firstLine="0"/>
              <w:jc w:val="center"/>
              <w:rPr>
                <w:rFonts w:ascii="宋体" w:hAnsi="宋体"/>
                <w:sz w:val="22"/>
                <w:szCs w:val="22"/>
              </w:rPr>
            </w:pPr>
          </w:p>
        </w:tc>
        <w:tc>
          <w:tcPr>
            <w:tcW w:w="1701" w:type="dxa"/>
            <w:vAlign w:val="center"/>
          </w:tcPr>
          <w:p w:rsidR="009777EE" w:rsidRPr="003E7F0F" w:rsidRDefault="00673934">
            <w:pPr>
              <w:widowControl/>
              <w:jc w:val="left"/>
              <w:rPr>
                <w:rFonts w:ascii="宋体" w:hAnsi="宋体"/>
                <w:b/>
                <w:sz w:val="22"/>
                <w:szCs w:val="22"/>
              </w:rPr>
            </w:pPr>
            <w:r w:rsidRPr="003E7F0F">
              <w:rPr>
                <w:rFonts w:ascii="宋体" w:hAnsi="宋体" w:hint="eastAsia"/>
                <w:b/>
                <w:sz w:val="22"/>
                <w:szCs w:val="22"/>
              </w:rPr>
              <w:t>★最大</w:t>
            </w:r>
            <w:r w:rsidRPr="003E7F0F">
              <w:rPr>
                <w:rFonts w:ascii="宋体" w:hAnsi="宋体"/>
                <w:b/>
                <w:sz w:val="22"/>
                <w:szCs w:val="22"/>
              </w:rPr>
              <w:t>HTTP吞吐能力</w:t>
            </w:r>
          </w:p>
        </w:tc>
        <w:tc>
          <w:tcPr>
            <w:tcW w:w="6804" w:type="dxa"/>
            <w:vAlign w:val="center"/>
          </w:tcPr>
          <w:p w:rsidR="009777EE" w:rsidRPr="003E7F0F" w:rsidRDefault="00673934">
            <w:pPr>
              <w:widowControl/>
              <w:rPr>
                <w:rFonts w:ascii="宋体" w:hAnsi="宋体"/>
                <w:sz w:val="22"/>
                <w:szCs w:val="22"/>
              </w:rPr>
            </w:pPr>
            <w:r w:rsidRPr="003E7F0F">
              <w:rPr>
                <w:rFonts w:ascii="宋体" w:hAnsi="宋体" w:hint="eastAsia"/>
                <w:sz w:val="22"/>
                <w:szCs w:val="22"/>
              </w:rPr>
              <w:t>≥</w:t>
            </w:r>
            <w:r w:rsidRPr="003E7F0F">
              <w:rPr>
                <w:rFonts w:ascii="宋体" w:hAnsi="宋体"/>
                <w:sz w:val="22"/>
                <w:szCs w:val="22"/>
              </w:rPr>
              <w:t>3Gbps</w:t>
            </w:r>
          </w:p>
        </w:tc>
      </w:tr>
      <w:tr w:rsidR="009777EE">
        <w:trPr>
          <w:trHeight w:val="157"/>
          <w:jc w:val="center"/>
        </w:trPr>
        <w:tc>
          <w:tcPr>
            <w:tcW w:w="1487" w:type="dxa"/>
            <w:vMerge/>
            <w:vAlign w:val="center"/>
          </w:tcPr>
          <w:p w:rsidR="009777EE" w:rsidRPr="003E7F0F" w:rsidRDefault="009777EE">
            <w:pPr>
              <w:pStyle w:val="11"/>
              <w:adjustRightInd w:val="0"/>
              <w:snapToGrid w:val="0"/>
              <w:ind w:firstLineChars="0" w:firstLine="0"/>
              <w:jc w:val="center"/>
              <w:rPr>
                <w:rFonts w:ascii="宋体" w:hAnsi="宋体"/>
                <w:sz w:val="22"/>
                <w:szCs w:val="22"/>
              </w:rPr>
            </w:pPr>
          </w:p>
        </w:tc>
        <w:tc>
          <w:tcPr>
            <w:tcW w:w="1701" w:type="dxa"/>
            <w:vAlign w:val="center"/>
          </w:tcPr>
          <w:p w:rsidR="009777EE" w:rsidRPr="003E7F0F" w:rsidRDefault="00673934">
            <w:pPr>
              <w:widowControl/>
              <w:jc w:val="left"/>
              <w:rPr>
                <w:rFonts w:ascii="宋体" w:hAnsi="宋体"/>
                <w:b/>
                <w:sz w:val="22"/>
                <w:szCs w:val="22"/>
              </w:rPr>
            </w:pPr>
            <w:r w:rsidRPr="003E7F0F">
              <w:rPr>
                <w:rFonts w:ascii="宋体" w:hAnsi="宋体" w:hint="eastAsia"/>
                <w:b/>
                <w:sz w:val="22"/>
                <w:szCs w:val="22"/>
              </w:rPr>
              <w:t>★并发</w:t>
            </w:r>
            <w:r w:rsidRPr="003E7F0F">
              <w:rPr>
                <w:rFonts w:ascii="宋体" w:hAnsi="宋体"/>
                <w:b/>
                <w:sz w:val="22"/>
                <w:szCs w:val="22"/>
              </w:rPr>
              <w:t>TCP会话数</w:t>
            </w:r>
          </w:p>
        </w:tc>
        <w:tc>
          <w:tcPr>
            <w:tcW w:w="6804" w:type="dxa"/>
            <w:vAlign w:val="center"/>
          </w:tcPr>
          <w:p w:rsidR="009777EE" w:rsidRPr="003E7F0F" w:rsidRDefault="00673934">
            <w:pPr>
              <w:widowControl/>
              <w:rPr>
                <w:rFonts w:ascii="宋体" w:hAnsi="宋体" w:cs="宋体"/>
                <w:kern w:val="0"/>
                <w:sz w:val="22"/>
                <w:szCs w:val="22"/>
              </w:rPr>
            </w:pPr>
            <w:r w:rsidRPr="003E7F0F">
              <w:rPr>
                <w:rFonts w:ascii="宋体" w:hAnsi="宋体" w:hint="eastAsia"/>
                <w:sz w:val="22"/>
                <w:szCs w:val="22"/>
              </w:rPr>
              <w:t>≥</w:t>
            </w:r>
            <w:r w:rsidRPr="003E7F0F">
              <w:rPr>
                <w:rFonts w:ascii="宋体" w:hAnsi="宋体"/>
                <w:sz w:val="22"/>
                <w:szCs w:val="22"/>
              </w:rPr>
              <w:t>100</w:t>
            </w:r>
            <w:r w:rsidRPr="003E7F0F">
              <w:rPr>
                <w:rFonts w:ascii="宋体" w:hAnsi="宋体" w:cs="宋体" w:hint="eastAsia"/>
                <w:kern w:val="0"/>
                <w:sz w:val="22"/>
                <w:szCs w:val="22"/>
              </w:rPr>
              <w:t>万</w:t>
            </w:r>
          </w:p>
        </w:tc>
      </w:tr>
      <w:tr w:rsidR="009777EE">
        <w:trPr>
          <w:jc w:val="center"/>
        </w:trPr>
        <w:tc>
          <w:tcPr>
            <w:tcW w:w="1487" w:type="dxa"/>
            <w:vMerge/>
            <w:vAlign w:val="center"/>
          </w:tcPr>
          <w:p w:rsidR="009777EE" w:rsidRPr="003E7F0F" w:rsidRDefault="009777EE">
            <w:pPr>
              <w:pStyle w:val="11"/>
              <w:adjustRightInd w:val="0"/>
              <w:snapToGrid w:val="0"/>
              <w:ind w:firstLineChars="0" w:firstLine="0"/>
              <w:jc w:val="center"/>
              <w:rPr>
                <w:rFonts w:ascii="宋体" w:hAnsi="宋体"/>
                <w:sz w:val="22"/>
                <w:szCs w:val="22"/>
              </w:rPr>
            </w:pPr>
          </w:p>
        </w:tc>
        <w:tc>
          <w:tcPr>
            <w:tcW w:w="1701" w:type="dxa"/>
            <w:vAlign w:val="center"/>
          </w:tcPr>
          <w:p w:rsidR="009777EE" w:rsidRPr="003E7F0F" w:rsidRDefault="00673934">
            <w:pPr>
              <w:widowControl/>
              <w:jc w:val="left"/>
              <w:rPr>
                <w:rFonts w:ascii="宋体" w:hAnsi="宋体"/>
                <w:b/>
                <w:sz w:val="22"/>
                <w:szCs w:val="22"/>
              </w:rPr>
            </w:pPr>
            <w:r w:rsidRPr="003E7F0F">
              <w:rPr>
                <w:rFonts w:ascii="宋体" w:hAnsi="宋体" w:hint="eastAsia"/>
                <w:b/>
                <w:sz w:val="22"/>
                <w:szCs w:val="22"/>
              </w:rPr>
              <w:t>★</w:t>
            </w:r>
            <w:r w:rsidRPr="003E7F0F">
              <w:rPr>
                <w:rFonts w:ascii="宋体" w:hAnsi="宋体"/>
                <w:b/>
                <w:sz w:val="22"/>
                <w:szCs w:val="22"/>
              </w:rPr>
              <w:t>HTTP请求速率</w:t>
            </w:r>
          </w:p>
        </w:tc>
        <w:tc>
          <w:tcPr>
            <w:tcW w:w="6804" w:type="dxa"/>
            <w:vAlign w:val="center"/>
          </w:tcPr>
          <w:p w:rsidR="009777EE" w:rsidRPr="003E7F0F" w:rsidRDefault="00673934">
            <w:pPr>
              <w:widowControl/>
              <w:rPr>
                <w:rFonts w:ascii="宋体" w:hAnsi="宋体" w:cs="宋体"/>
                <w:kern w:val="0"/>
                <w:sz w:val="22"/>
                <w:szCs w:val="22"/>
              </w:rPr>
            </w:pPr>
            <w:r w:rsidRPr="003E7F0F">
              <w:rPr>
                <w:rFonts w:ascii="宋体" w:hAnsi="宋体" w:hint="eastAsia"/>
                <w:sz w:val="22"/>
                <w:szCs w:val="22"/>
              </w:rPr>
              <w:t>≥</w:t>
            </w:r>
            <w:r w:rsidRPr="003E7F0F">
              <w:rPr>
                <w:rFonts w:ascii="宋体" w:hAnsi="宋体"/>
                <w:sz w:val="22"/>
                <w:szCs w:val="22"/>
              </w:rPr>
              <w:t xml:space="preserve"> 35000</w:t>
            </w:r>
            <w:r w:rsidRPr="003E7F0F">
              <w:rPr>
                <w:rFonts w:ascii="宋体" w:hAnsi="宋体" w:cs="宋体"/>
                <w:kern w:val="0"/>
                <w:sz w:val="22"/>
                <w:szCs w:val="22"/>
              </w:rPr>
              <w:t xml:space="preserve"> 次/秒</w:t>
            </w:r>
          </w:p>
        </w:tc>
      </w:tr>
      <w:tr w:rsidR="009777EE">
        <w:trPr>
          <w:jc w:val="center"/>
        </w:trPr>
        <w:tc>
          <w:tcPr>
            <w:tcW w:w="1487" w:type="dxa"/>
            <w:vMerge/>
            <w:vAlign w:val="center"/>
          </w:tcPr>
          <w:p w:rsidR="009777EE" w:rsidRPr="003E7F0F" w:rsidRDefault="009777EE">
            <w:pPr>
              <w:pStyle w:val="11"/>
              <w:adjustRightInd w:val="0"/>
              <w:snapToGrid w:val="0"/>
              <w:ind w:firstLineChars="0" w:firstLine="0"/>
              <w:jc w:val="center"/>
              <w:rPr>
                <w:rFonts w:ascii="宋体" w:hAnsi="宋体"/>
                <w:sz w:val="22"/>
                <w:szCs w:val="22"/>
              </w:rPr>
            </w:pPr>
          </w:p>
        </w:tc>
        <w:tc>
          <w:tcPr>
            <w:tcW w:w="1701" w:type="dxa"/>
            <w:vAlign w:val="center"/>
          </w:tcPr>
          <w:p w:rsidR="009777EE" w:rsidRPr="003E7F0F" w:rsidRDefault="00673934">
            <w:pPr>
              <w:widowControl/>
              <w:jc w:val="left"/>
              <w:rPr>
                <w:rFonts w:ascii="宋体" w:hAnsi="宋体"/>
                <w:b/>
                <w:sz w:val="22"/>
                <w:szCs w:val="22"/>
              </w:rPr>
            </w:pPr>
            <w:r w:rsidRPr="003E7F0F">
              <w:rPr>
                <w:rFonts w:ascii="宋体" w:hAnsi="宋体" w:hint="eastAsia"/>
                <w:b/>
                <w:sz w:val="22"/>
                <w:szCs w:val="22"/>
              </w:rPr>
              <w:t>★网络延迟</w:t>
            </w:r>
          </w:p>
        </w:tc>
        <w:tc>
          <w:tcPr>
            <w:tcW w:w="6804" w:type="dxa"/>
            <w:vAlign w:val="center"/>
          </w:tcPr>
          <w:p w:rsidR="009777EE" w:rsidRPr="003E7F0F" w:rsidRDefault="00673934">
            <w:pPr>
              <w:widowControl/>
              <w:rPr>
                <w:rFonts w:ascii="宋体" w:hAnsi="宋体" w:cs="宋体"/>
                <w:kern w:val="0"/>
                <w:sz w:val="22"/>
                <w:szCs w:val="22"/>
              </w:rPr>
            </w:pPr>
            <w:r w:rsidRPr="003E7F0F">
              <w:rPr>
                <w:rFonts w:ascii="宋体" w:hAnsi="宋体" w:hint="eastAsia"/>
                <w:sz w:val="22"/>
                <w:szCs w:val="22"/>
              </w:rPr>
              <w:t>≤</w:t>
            </w:r>
            <w:r w:rsidRPr="003E7F0F">
              <w:rPr>
                <w:rFonts w:ascii="宋体" w:hAnsi="宋体"/>
                <w:sz w:val="22"/>
                <w:szCs w:val="22"/>
              </w:rPr>
              <w:t xml:space="preserve"> 0.03</w:t>
            </w:r>
            <w:r w:rsidRPr="003E7F0F">
              <w:rPr>
                <w:rFonts w:ascii="宋体" w:hAnsi="宋体" w:hint="eastAsia"/>
                <w:sz w:val="22"/>
                <w:szCs w:val="22"/>
              </w:rPr>
              <w:t>毫秒</w:t>
            </w:r>
          </w:p>
        </w:tc>
      </w:tr>
      <w:tr w:rsidR="009777EE">
        <w:trPr>
          <w:jc w:val="center"/>
        </w:trPr>
        <w:tc>
          <w:tcPr>
            <w:tcW w:w="1487" w:type="dxa"/>
            <w:vMerge/>
            <w:vAlign w:val="center"/>
          </w:tcPr>
          <w:p w:rsidR="009777EE" w:rsidRPr="003E7F0F" w:rsidRDefault="009777EE">
            <w:pPr>
              <w:pStyle w:val="11"/>
              <w:adjustRightInd w:val="0"/>
              <w:snapToGrid w:val="0"/>
              <w:ind w:firstLineChars="0" w:firstLine="0"/>
              <w:jc w:val="center"/>
              <w:rPr>
                <w:rFonts w:ascii="宋体" w:hAnsi="宋体"/>
                <w:sz w:val="22"/>
                <w:szCs w:val="22"/>
              </w:rPr>
            </w:pPr>
          </w:p>
        </w:tc>
        <w:tc>
          <w:tcPr>
            <w:tcW w:w="1701" w:type="dxa"/>
            <w:vAlign w:val="center"/>
          </w:tcPr>
          <w:p w:rsidR="009777EE" w:rsidRPr="003E7F0F" w:rsidRDefault="00673934">
            <w:pPr>
              <w:widowControl/>
              <w:jc w:val="left"/>
              <w:rPr>
                <w:rFonts w:ascii="宋体" w:hAnsi="宋体"/>
                <w:b/>
                <w:sz w:val="22"/>
                <w:szCs w:val="22"/>
              </w:rPr>
            </w:pPr>
            <w:r w:rsidRPr="003E7F0F">
              <w:rPr>
                <w:rFonts w:ascii="宋体" w:hAnsi="宋体" w:hint="eastAsia"/>
                <w:b/>
                <w:sz w:val="22"/>
                <w:szCs w:val="22"/>
              </w:rPr>
              <w:t>★可防护</w:t>
            </w:r>
            <w:r w:rsidRPr="003E7F0F">
              <w:rPr>
                <w:rFonts w:ascii="宋体" w:hAnsi="宋体"/>
                <w:b/>
                <w:sz w:val="22"/>
                <w:szCs w:val="22"/>
              </w:rPr>
              <w:t>IP数量</w:t>
            </w:r>
          </w:p>
        </w:tc>
        <w:tc>
          <w:tcPr>
            <w:tcW w:w="6804" w:type="dxa"/>
            <w:vAlign w:val="center"/>
          </w:tcPr>
          <w:p w:rsidR="009777EE" w:rsidRPr="003E7F0F" w:rsidRDefault="00673934">
            <w:pPr>
              <w:widowControl/>
              <w:rPr>
                <w:rFonts w:ascii="宋体" w:hAnsi="宋体"/>
                <w:sz w:val="22"/>
                <w:szCs w:val="22"/>
              </w:rPr>
            </w:pPr>
            <w:r w:rsidRPr="003E7F0F">
              <w:rPr>
                <w:rFonts w:ascii="宋体" w:hAnsi="宋体" w:hint="eastAsia"/>
                <w:sz w:val="22"/>
                <w:szCs w:val="22"/>
              </w:rPr>
              <w:t>不限</w:t>
            </w:r>
          </w:p>
        </w:tc>
      </w:tr>
      <w:tr w:rsidR="009777EE">
        <w:trPr>
          <w:jc w:val="center"/>
        </w:trPr>
        <w:tc>
          <w:tcPr>
            <w:tcW w:w="1487" w:type="dxa"/>
            <w:vMerge w:val="restart"/>
            <w:vAlign w:val="center"/>
          </w:tcPr>
          <w:p w:rsidR="009777EE" w:rsidRDefault="00673934">
            <w:pPr>
              <w:pStyle w:val="11"/>
              <w:adjustRightInd w:val="0"/>
              <w:snapToGrid w:val="0"/>
              <w:ind w:firstLineChars="0" w:firstLine="0"/>
              <w:jc w:val="center"/>
              <w:rPr>
                <w:rFonts w:ascii="宋体" w:hAnsi="宋体"/>
                <w:b/>
                <w:sz w:val="22"/>
                <w:szCs w:val="22"/>
              </w:rPr>
            </w:pPr>
            <w:r>
              <w:rPr>
                <w:rFonts w:ascii="宋体" w:hAnsi="宋体" w:hint="eastAsia"/>
                <w:b/>
                <w:sz w:val="22"/>
                <w:szCs w:val="22"/>
              </w:rPr>
              <w:t>部署能力</w:t>
            </w:r>
          </w:p>
        </w:tc>
        <w:tc>
          <w:tcPr>
            <w:tcW w:w="1701" w:type="dxa"/>
            <w:vMerge w:val="restart"/>
            <w:vAlign w:val="center"/>
          </w:tcPr>
          <w:p w:rsidR="009777EE" w:rsidRDefault="009777EE">
            <w:pPr>
              <w:widowControl/>
              <w:jc w:val="left"/>
              <w:rPr>
                <w:rFonts w:ascii="宋体" w:hAnsi="宋体"/>
                <w:b/>
                <w:sz w:val="22"/>
                <w:szCs w:val="22"/>
              </w:rPr>
            </w:pPr>
          </w:p>
          <w:p w:rsidR="009777EE" w:rsidRDefault="00673934">
            <w:pPr>
              <w:widowControl/>
              <w:jc w:val="left"/>
              <w:rPr>
                <w:rFonts w:ascii="宋体" w:hAnsi="宋体"/>
                <w:b/>
                <w:sz w:val="22"/>
                <w:szCs w:val="22"/>
              </w:rPr>
            </w:pPr>
            <w:r>
              <w:rPr>
                <w:rFonts w:ascii="宋体" w:hAnsi="宋体" w:hint="eastAsia"/>
                <w:b/>
                <w:sz w:val="22"/>
                <w:szCs w:val="22"/>
              </w:rPr>
              <w:t>★部署模式</w:t>
            </w:r>
          </w:p>
          <w:p w:rsidR="009777EE" w:rsidRDefault="00673934">
            <w:pPr>
              <w:widowControl/>
              <w:jc w:val="left"/>
              <w:rPr>
                <w:rFonts w:ascii="宋体" w:hAnsi="宋体"/>
                <w:b/>
                <w:sz w:val="22"/>
                <w:szCs w:val="22"/>
              </w:rPr>
            </w:pPr>
            <w:r>
              <w:rPr>
                <w:rFonts w:ascii="宋体" w:hAnsi="宋体" w:hint="eastAsia"/>
                <w:sz w:val="22"/>
                <w:szCs w:val="22"/>
              </w:rPr>
              <w:t>（需提供界面截</w:t>
            </w:r>
            <w:proofErr w:type="gramStart"/>
            <w:r>
              <w:rPr>
                <w:rFonts w:ascii="宋体" w:hAnsi="宋体" w:hint="eastAsia"/>
                <w:sz w:val="22"/>
                <w:szCs w:val="22"/>
              </w:rPr>
              <w:t>图证明</w:t>
            </w:r>
            <w:proofErr w:type="gramEnd"/>
            <w:r>
              <w:rPr>
                <w:rFonts w:ascii="宋体" w:hAnsi="宋体" w:hint="eastAsia"/>
                <w:sz w:val="22"/>
                <w:szCs w:val="22"/>
              </w:rPr>
              <w:t>并加盖厂商公章）</w:t>
            </w:r>
          </w:p>
        </w:tc>
        <w:tc>
          <w:tcPr>
            <w:tcW w:w="6804" w:type="dxa"/>
            <w:vAlign w:val="center"/>
          </w:tcPr>
          <w:p w:rsidR="009777EE" w:rsidRDefault="00673934">
            <w:pPr>
              <w:widowControl/>
              <w:rPr>
                <w:rFonts w:ascii="宋体" w:hAnsi="宋体"/>
                <w:sz w:val="22"/>
                <w:szCs w:val="22"/>
              </w:rPr>
            </w:pPr>
            <w:r>
              <w:rPr>
                <w:rFonts w:ascii="宋体" w:hAnsi="宋体" w:hint="eastAsia"/>
                <w:sz w:val="22"/>
                <w:szCs w:val="22"/>
              </w:rPr>
              <w:t>透明部署（基于透明网桥），</w:t>
            </w:r>
            <w:proofErr w:type="gramStart"/>
            <w:r>
              <w:rPr>
                <w:rFonts w:ascii="宋体" w:hAnsi="宋体" w:hint="eastAsia"/>
                <w:sz w:val="22"/>
                <w:szCs w:val="22"/>
              </w:rPr>
              <w:t>需即插</w:t>
            </w:r>
            <w:proofErr w:type="gramEnd"/>
            <w:r>
              <w:rPr>
                <w:rFonts w:ascii="宋体" w:hAnsi="宋体" w:hint="eastAsia"/>
                <w:sz w:val="22"/>
                <w:szCs w:val="22"/>
              </w:rPr>
              <w:t>即用，无需做任何配置即可防护</w:t>
            </w:r>
          </w:p>
        </w:tc>
      </w:tr>
      <w:tr w:rsidR="009777EE">
        <w:trPr>
          <w:jc w:val="center"/>
        </w:trPr>
        <w:tc>
          <w:tcPr>
            <w:tcW w:w="1487" w:type="dxa"/>
            <w:vMerge/>
            <w:vAlign w:val="center"/>
          </w:tcPr>
          <w:p w:rsidR="009777EE" w:rsidRPr="003E7F0F" w:rsidRDefault="009777EE">
            <w:pPr>
              <w:pStyle w:val="11"/>
              <w:adjustRightInd w:val="0"/>
              <w:snapToGrid w:val="0"/>
              <w:ind w:firstLineChars="0" w:firstLine="0"/>
              <w:jc w:val="center"/>
              <w:rPr>
                <w:rFonts w:ascii="宋体" w:hAnsi="宋体"/>
                <w:b/>
                <w:sz w:val="22"/>
                <w:szCs w:val="22"/>
              </w:rPr>
            </w:pPr>
          </w:p>
        </w:tc>
        <w:tc>
          <w:tcPr>
            <w:tcW w:w="1701" w:type="dxa"/>
            <w:vMerge/>
            <w:vAlign w:val="center"/>
          </w:tcPr>
          <w:p w:rsidR="009777EE" w:rsidRPr="003E7F0F" w:rsidRDefault="009777EE">
            <w:pPr>
              <w:widowControl/>
              <w:jc w:val="left"/>
              <w:rPr>
                <w:rFonts w:ascii="宋体" w:hAnsi="宋体"/>
                <w:b/>
                <w:sz w:val="22"/>
                <w:szCs w:val="22"/>
              </w:rPr>
            </w:pPr>
          </w:p>
        </w:tc>
        <w:tc>
          <w:tcPr>
            <w:tcW w:w="6804" w:type="dxa"/>
            <w:vAlign w:val="center"/>
          </w:tcPr>
          <w:p w:rsidR="009777EE" w:rsidRPr="003E7F0F" w:rsidRDefault="00673934">
            <w:pPr>
              <w:widowControl/>
              <w:rPr>
                <w:rFonts w:ascii="宋体" w:hAnsi="宋体"/>
                <w:sz w:val="22"/>
                <w:szCs w:val="22"/>
              </w:rPr>
            </w:pPr>
            <w:r w:rsidRPr="003E7F0F">
              <w:rPr>
                <w:rFonts w:ascii="宋体" w:hAnsi="宋体" w:hint="eastAsia"/>
                <w:sz w:val="22"/>
                <w:szCs w:val="22"/>
              </w:rPr>
              <w:t>策略路由（支持流量牵引）</w:t>
            </w:r>
          </w:p>
        </w:tc>
      </w:tr>
      <w:tr w:rsidR="009777EE">
        <w:trPr>
          <w:jc w:val="center"/>
        </w:trPr>
        <w:tc>
          <w:tcPr>
            <w:tcW w:w="1487" w:type="dxa"/>
            <w:vMerge/>
            <w:vAlign w:val="center"/>
          </w:tcPr>
          <w:p w:rsidR="009777EE" w:rsidRPr="003E7F0F" w:rsidRDefault="009777EE">
            <w:pPr>
              <w:pStyle w:val="11"/>
              <w:adjustRightInd w:val="0"/>
              <w:snapToGrid w:val="0"/>
              <w:ind w:firstLineChars="0" w:firstLine="0"/>
              <w:jc w:val="center"/>
              <w:rPr>
                <w:rFonts w:ascii="宋体" w:hAnsi="宋体"/>
                <w:b/>
                <w:sz w:val="22"/>
                <w:szCs w:val="22"/>
              </w:rPr>
            </w:pPr>
          </w:p>
        </w:tc>
        <w:tc>
          <w:tcPr>
            <w:tcW w:w="1701" w:type="dxa"/>
            <w:vMerge/>
            <w:vAlign w:val="center"/>
          </w:tcPr>
          <w:p w:rsidR="009777EE" w:rsidRPr="003E7F0F" w:rsidRDefault="009777EE">
            <w:pPr>
              <w:widowControl/>
              <w:jc w:val="left"/>
              <w:rPr>
                <w:rFonts w:ascii="宋体" w:hAnsi="宋体"/>
                <w:b/>
                <w:sz w:val="22"/>
                <w:szCs w:val="22"/>
              </w:rPr>
            </w:pPr>
          </w:p>
        </w:tc>
        <w:tc>
          <w:tcPr>
            <w:tcW w:w="6804" w:type="dxa"/>
            <w:vAlign w:val="center"/>
          </w:tcPr>
          <w:p w:rsidR="009777EE" w:rsidRPr="003E7F0F" w:rsidRDefault="00673934">
            <w:pPr>
              <w:widowControl/>
              <w:rPr>
                <w:rFonts w:ascii="宋体" w:hAnsi="宋体"/>
                <w:sz w:val="22"/>
                <w:szCs w:val="22"/>
              </w:rPr>
            </w:pPr>
            <w:r w:rsidRPr="003E7F0F">
              <w:rPr>
                <w:rFonts w:ascii="宋体" w:hAnsi="宋体" w:hint="eastAsia"/>
                <w:sz w:val="22"/>
                <w:szCs w:val="22"/>
              </w:rPr>
              <w:t>支持旁路</w:t>
            </w:r>
            <w:r w:rsidRPr="003E7F0F">
              <w:rPr>
                <w:rFonts w:ascii="宋体" w:hAnsi="宋体"/>
                <w:sz w:val="22"/>
                <w:szCs w:val="22"/>
              </w:rPr>
              <w:t>部署</w:t>
            </w:r>
          </w:p>
        </w:tc>
      </w:tr>
      <w:tr w:rsidR="009777EE">
        <w:trPr>
          <w:jc w:val="center"/>
        </w:trPr>
        <w:tc>
          <w:tcPr>
            <w:tcW w:w="1487" w:type="dxa"/>
            <w:vMerge/>
            <w:vAlign w:val="center"/>
          </w:tcPr>
          <w:p w:rsidR="009777EE" w:rsidRPr="003E7F0F" w:rsidRDefault="009777EE">
            <w:pPr>
              <w:pStyle w:val="11"/>
              <w:adjustRightInd w:val="0"/>
              <w:snapToGrid w:val="0"/>
              <w:ind w:firstLineChars="0" w:firstLine="0"/>
              <w:jc w:val="center"/>
              <w:rPr>
                <w:rFonts w:ascii="宋体" w:hAnsi="宋体"/>
                <w:b/>
                <w:sz w:val="22"/>
                <w:szCs w:val="22"/>
              </w:rPr>
            </w:pPr>
          </w:p>
        </w:tc>
        <w:tc>
          <w:tcPr>
            <w:tcW w:w="1701" w:type="dxa"/>
            <w:vMerge/>
            <w:vAlign w:val="center"/>
          </w:tcPr>
          <w:p w:rsidR="009777EE" w:rsidRPr="003E7F0F" w:rsidRDefault="009777EE">
            <w:pPr>
              <w:widowControl/>
              <w:jc w:val="left"/>
              <w:rPr>
                <w:rFonts w:ascii="宋体" w:hAnsi="宋体"/>
                <w:b/>
                <w:sz w:val="22"/>
                <w:szCs w:val="22"/>
              </w:rPr>
            </w:pPr>
          </w:p>
        </w:tc>
        <w:tc>
          <w:tcPr>
            <w:tcW w:w="6804" w:type="dxa"/>
            <w:vAlign w:val="center"/>
          </w:tcPr>
          <w:p w:rsidR="009777EE" w:rsidRPr="003E7F0F" w:rsidRDefault="00673934">
            <w:pPr>
              <w:widowControl/>
              <w:rPr>
                <w:rFonts w:ascii="宋体" w:hAnsi="宋体"/>
                <w:sz w:val="22"/>
                <w:szCs w:val="22"/>
              </w:rPr>
            </w:pPr>
            <w:r w:rsidRPr="003E7F0F">
              <w:rPr>
                <w:rFonts w:ascii="宋体" w:hAnsi="宋体" w:hint="eastAsia"/>
                <w:sz w:val="22"/>
                <w:szCs w:val="22"/>
              </w:rPr>
              <w:t>支持</w:t>
            </w:r>
            <w:r w:rsidRPr="003E7F0F">
              <w:rPr>
                <w:rFonts w:ascii="宋体" w:hAnsi="宋体"/>
                <w:sz w:val="22"/>
                <w:szCs w:val="22"/>
              </w:rPr>
              <w:t>透明代理部署</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Align w:val="center"/>
          </w:tcPr>
          <w:p w:rsidR="009777EE" w:rsidRPr="003E7F0F" w:rsidRDefault="00673934">
            <w:pPr>
              <w:jc w:val="left"/>
              <w:rPr>
                <w:rFonts w:ascii="宋体" w:hAnsi="宋体"/>
                <w:b/>
                <w:sz w:val="22"/>
                <w:szCs w:val="22"/>
              </w:rPr>
            </w:pPr>
            <w:r w:rsidRPr="003E7F0F">
              <w:rPr>
                <w:rFonts w:ascii="宋体" w:hAnsi="宋体" w:hint="eastAsia"/>
                <w:b/>
                <w:sz w:val="22"/>
                <w:szCs w:val="22"/>
              </w:rPr>
              <w:t>检测引擎</w:t>
            </w:r>
          </w:p>
        </w:tc>
        <w:tc>
          <w:tcPr>
            <w:tcW w:w="6804" w:type="dxa"/>
            <w:vAlign w:val="center"/>
          </w:tcPr>
          <w:p w:rsidR="009777EE" w:rsidRPr="003E7F0F" w:rsidRDefault="00673934">
            <w:pPr>
              <w:rPr>
                <w:rFonts w:ascii="宋体" w:hAnsi="宋体" w:cs="宋体"/>
                <w:sz w:val="22"/>
                <w:szCs w:val="22"/>
              </w:rPr>
            </w:pPr>
            <w:r w:rsidRPr="003E7F0F">
              <w:rPr>
                <w:rFonts w:ascii="宋体" w:hAnsi="宋体" w:hint="eastAsia"/>
                <w:sz w:val="22"/>
                <w:szCs w:val="22"/>
              </w:rPr>
              <w:t>高性能攻击特征检测引擎</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Align w:val="center"/>
          </w:tcPr>
          <w:p w:rsidR="009777EE" w:rsidRPr="003E7F0F" w:rsidRDefault="00673934">
            <w:pPr>
              <w:jc w:val="left"/>
              <w:rPr>
                <w:rFonts w:ascii="宋体" w:hAnsi="宋体"/>
                <w:b/>
                <w:sz w:val="22"/>
                <w:szCs w:val="22"/>
              </w:rPr>
            </w:pPr>
            <w:r w:rsidRPr="003E7F0F">
              <w:rPr>
                <w:rFonts w:ascii="宋体" w:hAnsi="宋体" w:hint="eastAsia"/>
                <w:b/>
                <w:sz w:val="22"/>
                <w:szCs w:val="22"/>
              </w:rPr>
              <w:t>智能阻断</w:t>
            </w:r>
          </w:p>
        </w:tc>
        <w:tc>
          <w:tcPr>
            <w:tcW w:w="6804" w:type="dxa"/>
            <w:vAlign w:val="center"/>
          </w:tcPr>
          <w:p w:rsidR="009777EE" w:rsidRPr="003E7F0F" w:rsidRDefault="00673934">
            <w:pPr>
              <w:rPr>
                <w:rFonts w:ascii="宋体" w:hAnsi="宋体" w:cs="宋体"/>
                <w:sz w:val="22"/>
                <w:szCs w:val="22"/>
              </w:rPr>
            </w:pPr>
            <w:r w:rsidRPr="003E7F0F">
              <w:rPr>
                <w:rFonts w:ascii="宋体" w:hAnsi="宋体" w:hint="eastAsia"/>
                <w:sz w:val="22"/>
                <w:szCs w:val="22"/>
              </w:rPr>
              <w:t>基于智能用户行为识别的动态防护机制，识别并彻底阻断黑客的攻击行为</w:t>
            </w:r>
          </w:p>
        </w:tc>
      </w:tr>
      <w:tr w:rsidR="009777EE">
        <w:trPr>
          <w:trHeight w:val="249"/>
          <w:jc w:val="center"/>
        </w:trPr>
        <w:tc>
          <w:tcPr>
            <w:tcW w:w="1487" w:type="dxa"/>
            <w:vMerge w:val="restart"/>
            <w:shd w:val="clear" w:color="auto" w:fill="auto"/>
            <w:vAlign w:val="center"/>
          </w:tcPr>
          <w:p w:rsidR="009777EE" w:rsidRDefault="00673934">
            <w:pPr>
              <w:jc w:val="center"/>
              <w:rPr>
                <w:rFonts w:ascii="宋体" w:hAnsi="宋体"/>
                <w:b/>
                <w:sz w:val="22"/>
                <w:szCs w:val="22"/>
              </w:rPr>
            </w:pPr>
            <w:r>
              <w:rPr>
                <w:rFonts w:ascii="宋体" w:hAnsi="宋体" w:hint="eastAsia"/>
                <w:b/>
                <w:sz w:val="22"/>
                <w:szCs w:val="22"/>
              </w:rPr>
              <w:t>安全特性</w:t>
            </w:r>
          </w:p>
        </w:tc>
        <w:tc>
          <w:tcPr>
            <w:tcW w:w="1701" w:type="dxa"/>
            <w:vAlign w:val="center"/>
          </w:tcPr>
          <w:p w:rsidR="009777EE" w:rsidRDefault="00673934">
            <w:pPr>
              <w:jc w:val="left"/>
              <w:rPr>
                <w:rFonts w:ascii="宋体" w:hAnsi="宋体"/>
                <w:b/>
                <w:sz w:val="22"/>
                <w:szCs w:val="22"/>
              </w:rPr>
            </w:pPr>
            <w:r>
              <w:rPr>
                <w:rFonts w:ascii="宋体" w:hAnsi="宋体" w:hint="eastAsia"/>
                <w:b/>
                <w:sz w:val="22"/>
                <w:szCs w:val="22"/>
              </w:rPr>
              <w:t>★IPv6</w:t>
            </w:r>
          </w:p>
        </w:tc>
        <w:tc>
          <w:tcPr>
            <w:tcW w:w="6804" w:type="dxa"/>
            <w:vAlign w:val="center"/>
          </w:tcPr>
          <w:p w:rsidR="009777EE" w:rsidRDefault="00673934">
            <w:pPr>
              <w:rPr>
                <w:rFonts w:ascii="宋体" w:hAnsi="宋体"/>
                <w:sz w:val="22"/>
                <w:szCs w:val="22"/>
              </w:rPr>
            </w:pPr>
            <w:r>
              <w:rPr>
                <w:rFonts w:ascii="宋体" w:hAnsi="宋体" w:hint="eastAsia"/>
                <w:sz w:val="22"/>
                <w:szCs w:val="22"/>
              </w:rPr>
              <w:t>IPv6协议通过和防护（需提供界面截</w:t>
            </w:r>
            <w:proofErr w:type="gramStart"/>
            <w:r>
              <w:rPr>
                <w:rFonts w:ascii="宋体" w:hAnsi="宋体" w:hint="eastAsia"/>
                <w:sz w:val="22"/>
                <w:szCs w:val="22"/>
              </w:rPr>
              <w:t>图证明</w:t>
            </w:r>
            <w:proofErr w:type="gramEnd"/>
            <w:r>
              <w:rPr>
                <w:rFonts w:ascii="宋体" w:hAnsi="宋体" w:hint="eastAsia"/>
                <w:sz w:val="22"/>
                <w:szCs w:val="22"/>
              </w:rPr>
              <w:t>并加盖厂商公章）</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Align w:val="center"/>
          </w:tcPr>
          <w:p w:rsidR="009777EE" w:rsidRPr="003E7F0F" w:rsidRDefault="00673934">
            <w:pPr>
              <w:jc w:val="left"/>
              <w:rPr>
                <w:rFonts w:ascii="宋体" w:hAnsi="宋体"/>
                <w:b/>
                <w:sz w:val="22"/>
                <w:szCs w:val="22"/>
              </w:rPr>
            </w:pPr>
            <w:r w:rsidRPr="003E7F0F">
              <w:rPr>
                <w:rFonts w:ascii="宋体" w:hAnsi="宋体"/>
                <w:b/>
                <w:sz w:val="22"/>
                <w:szCs w:val="22"/>
              </w:rPr>
              <w:t>HTTP RFC符合性</w:t>
            </w:r>
          </w:p>
        </w:tc>
        <w:tc>
          <w:tcPr>
            <w:tcW w:w="6804" w:type="dxa"/>
            <w:vAlign w:val="center"/>
          </w:tcPr>
          <w:p w:rsidR="009777EE" w:rsidRPr="003E7F0F" w:rsidRDefault="00673934">
            <w:pPr>
              <w:rPr>
                <w:rFonts w:ascii="宋体" w:hAnsi="宋体" w:cs="宋体"/>
                <w:sz w:val="22"/>
                <w:szCs w:val="22"/>
              </w:rPr>
            </w:pPr>
            <w:r w:rsidRPr="003E7F0F">
              <w:rPr>
                <w:rFonts w:ascii="宋体" w:hAnsi="宋体"/>
                <w:sz w:val="22"/>
                <w:szCs w:val="22"/>
              </w:rPr>
              <w:t>HTTP协议防护</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Align w:val="center"/>
          </w:tcPr>
          <w:p w:rsidR="009777EE" w:rsidRPr="003E7F0F" w:rsidRDefault="00673934">
            <w:pPr>
              <w:jc w:val="left"/>
              <w:rPr>
                <w:rFonts w:ascii="宋体" w:hAnsi="宋体"/>
                <w:b/>
                <w:sz w:val="22"/>
                <w:szCs w:val="22"/>
              </w:rPr>
            </w:pPr>
            <w:r w:rsidRPr="003E7F0F">
              <w:rPr>
                <w:rFonts w:ascii="宋体" w:hAnsi="宋体"/>
                <w:b/>
                <w:sz w:val="22"/>
                <w:szCs w:val="22"/>
              </w:rPr>
              <w:t>HTTPS支持</w:t>
            </w:r>
          </w:p>
        </w:tc>
        <w:tc>
          <w:tcPr>
            <w:tcW w:w="6804" w:type="dxa"/>
            <w:vAlign w:val="center"/>
          </w:tcPr>
          <w:p w:rsidR="009777EE" w:rsidRPr="003E7F0F" w:rsidRDefault="00673934">
            <w:pPr>
              <w:rPr>
                <w:rFonts w:ascii="宋体" w:hAnsi="宋体" w:cs="宋体"/>
                <w:sz w:val="22"/>
                <w:szCs w:val="22"/>
              </w:rPr>
            </w:pPr>
            <w:r w:rsidRPr="003E7F0F">
              <w:rPr>
                <w:rFonts w:ascii="宋体" w:hAnsi="宋体"/>
                <w:sz w:val="22"/>
                <w:szCs w:val="22"/>
              </w:rPr>
              <w:t>SSL加密会话分析</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Align w:val="center"/>
          </w:tcPr>
          <w:p w:rsidR="009777EE" w:rsidRPr="003E7F0F" w:rsidRDefault="00673934">
            <w:pPr>
              <w:jc w:val="left"/>
              <w:rPr>
                <w:rFonts w:ascii="宋体" w:hAnsi="宋体"/>
                <w:b/>
                <w:sz w:val="22"/>
                <w:szCs w:val="22"/>
              </w:rPr>
            </w:pPr>
            <w:r w:rsidRPr="003E7F0F">
              <w:rPr>
                <w:rFonts w:ascii="宋体" w:hAnsi="宋体" w:hint="eastAsia"/>
                <w:b/>
                <w:sz w:val="22"/>
                <w:szCs w:val="22"/>
              </w:rPr>
              <w:t>★真实来源</w:t>
            </w:r>
            <w:r w:rsidRPr="003E7F0F">
              <w:rPr>
                <w:rFonts w:ascii="宋体" w:hAnsi="宋体"/>
                <w:b/>
                <w:sz w:val="22"/>
                <w:szCs w:val="22"/>
              </w:rPr>
              <w:t>IP解析</w:t>
            </w:r>
          </w:p>
          <w:p w:rsidR="009777EE" w:rsidRPr="003E7F0F" w:rsidRDefault="009777EE">
            <w:pPr>
              <w:jc w:val="left"/>
              <w:rPr>
                <w:rFonts w:ascii="宋体" w:hAnsi="宋体"/>
                <w:b/>
                <w:sz w:val="22"/>
                <w:szCs w:val="22"/>
              </w:rPr>
            </w:pPr>
          </w:p>
        </w:tc>
        <w:tc>
          <w:tcPr>
            <w:tcW w:w="6804" w:type="dxa"/>
            <w:vAlign w:val="center"/>
          </w:tcPr>
          <w:p w:rsidR="009777EE" w:rsidRPr="003E7F0F" w:rsidRDefault="00673934">
            <w:pPr>
              <w:rPr>
                <w:rFonts w:ascii="宋体" w:hAnsi="宋体"/>
                <w:sz w:val="22"/>
                <w:szCs w:val="22"/>
              </w:rPr>
            </w:pPr>
            <w:r w:rsidRPr="003E7F0F">
              <w:rPr>
                <w:rFonts w:ascii="宋体" w:hAnsi="宋体" w:hint="eastAsia"/>
                <w:sz w:val="22"/>
                <w:szCs w:val="22"/>
              </w:rPr>
              <w:t>支持</w:t>
            </w:r>
            <w:r w:rsidRPr="003E7F0F">
              <w:rPr>
                <w:rFonts w:ascii="宋体" w:hAnsi="宋体"/>
                <w:sz w:val="22"/>
                <w:szCs w:val="22"/>
              </w:rPr>
              <w:t>解析</w:t>
            </w:r>
            <w:r w:rsidRPr="003E7F0F">
              <w:rPr>
                <w:rFonts w:ascii="宋体" w:hAnsi="宋体" w:hint="eastAsia"/>
                <w:sz w:val="22"/>
                <w:szCs w:val="22"/>
              </w:rPr>
              <w:t>通过代理</w:t>
            </w:r>
            <w:r w:rsidRPr="003E7F0F">
              <w:rPr>
                <w:rFonts w:ascii="宋体" w:hAnsi="宋体"/>
                <w:sz w:val="22"/>
                <w:szCs w:val="22"/>
              </w:rPr>
              <w:t>服务器</w:t>
            </w:r>
            <w:r w:rsidRPr="003E7F0F">
              <w:rPr>
                <w:rFonts w:ascii="宋体" w:hAnsi="宋体" w:hint="eastAsia"/>
                <w:sz w:val="22"/>
                <w:szCs w:val="22"/>
              </w:rPr>
              <w:t>访问</w:t>
            </w:r>
            <w:r w:rsidRPr="003E7F0F">
              <w:rPr>
                <w:rFonts w:ascii="宋体" w:hAnsi="宋体"/>
                <w:sz w:val="22"/>
                <w:szCs w:val="22"/>
              </w:rPr>
              <w:t>用户的真实IP地址，</w:t>
            </w:r>
            <w:r w:rsidRPr="003E7F0F">
              <w:rPr>
                <w:rFonts w:ascii="宋体" w:hAnsi="宋体" w:hint="eastAsia"/>
                <w:sz w:val="22"/>
                <w:szCs w:val="22"/>
              </w:rPr>
              <w:t>默认支持</w:t>
            </w:r>
            <w:r w:rsidRPr="003E7F0F">
              <w:rPr>
                <w:rFonts w:ascii="宋体" w:hAnsi="宋体"/>
                <w:sz w:val="22"/>
                <w:szCs w:val="22"/>
              </w:rPr>
              <w:t>X-Real-IP或X-Forwarded-For字段的值作为真实来源IP地址</w:t>
            </w:r>
            <w:r w:rsidRPr="003E7F0F">
              <w:rPr>
                <w:rFonts w:ascii="宋体" w:hAnsi="宋体" w:hint="eastAsia"/>
                <w:sz w:val="22"/>
                <w:szCs w:val="22"/>
              </w:rPr>
              <w:t>，同时</w:t>
            </w:r>
            <w:r w:rsidRPr="003E7F0F">
              <w:rPr>
                <w:rFonts w:ascii="宋体" w:hAnsi="宋体"/>
                <w:sz w:val="22"/>
                <w:szCs w:val="22"/>
              </w:rPr>
              <w:t>支持用户自定义字段名称。</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Merge w:val="restart"/>
            <w:vAlign w:val="center"/>
          </w:tcPr>
          <w:p w:rsidR="009777EE" w:rsidRPr="003E7F0F" w:rsidRDefault="00673934">
            <w:pPr>
              <w:jc w:val="left"/>
              <w:rPr>
                <w:rFonts w:ascii="宋体" w:hAnsi="宋体"/>
                <w:b/>
                <w:sz w:val="22"/>
                <w:szCs w:val="22"/>
              </w:rPr>
            </w:pPr>
            <w:r w:rsidRPr="003E7F0F">
              <w:rPr>
                <w:rFonts w:ascii="宋体" w:hAnsi="宋体" w:hint="eastAsia"/>
                <w:b/>
                <w:sz w:val="22"/>
                <w:szCs w:val="22"/>
              </w:rPr>
              <w:t>★内置</w:t>
            </w:r>
            <w:r w:rsidRPr="003E7F0F">
              <w:rPr>
                <w:rFonts w:ascii="宋体" w:hAnsi="宋体"/>
                <w:b/>
                <w:sz w:val="22"/>
                <w:szCs w:val="22"/>
              </w:rPr>
              <w:t>规则</w:t>
            </w:r>
          </w:p>
          <w:p w:rsidR="009777EE" w:rsidRPr="003E7F0F" w:rsidRDefault="00673934">
            <w:pPr>
              <w:jc w:val="left"/>
              <w:rPr>
                <w:rFonts w:ascii="宋体" w:hAnsi="宋体"/>
                <w:b/>
                <w:sz w:val="22"/>
                <w:szCs w:val="22"/>
              </w:rPr>
            </w:pPr>
            <w:r w:rsidRPr="003E7F0F">
              <w:rPr>
                <w:rFonts w:ascii="宋体" w:hAnsi="宋体" w:hint="eastAsia"/>
                <w:sz w:val="22"/>
                <w:szCs w:val="22"/>
              </w:rPr>
              <w:t>（需提供界面截</w:t>
            </w:r>
            <w:proofErr w:type="gramStart"/>
            <w:r w:rsidRPr="003E7F0F">
              <w:rPr>
                <w:rFonts w:ascii="宋体" w:hAnsi="宋体" w:hint="eastAsia"/>
                <w:sz w:val="22"/>
                <w:szCs w:val="22"/>
              </w:rPr>
              <w:t>图证明</w:t>
            </w:r>
            <w:proofErr w:type="gramEnd"/>
            <w:r w:rsidRPr="003E7F0F">
              <w:rPr>
                <w:rFonts w:ascii="宋体" w:hAnsi="宋体" w:hint="eastAsia"/>
                <w:sz w:val="22"/>
                <w:szCs w:val="22"/>
              </w:rPr>
              <w:t>并加盖厂商公章）</w:t>
            </w:r>
          </w:p>
        </w:tc>
        <w:tc>
          <w:tcPr>
            <w:tcW w:w="6804" w:type="dxa"/>
            <w:vAlign w:val="center"/>
          </w:tcPr>
          <w:p w:rsidR="009777EE" w:rsidRPr="003E7F0F" w:rsidRDefault="00673934">
            <w:pPr>
              <w:rPr>
                <w:rFonts w:ascii="宋体" w:hAnsi="宋体" w:cs="宋体"/>
                <w:sz w:val="22"/>
                <w:szCs w:val="22"/>
              </w:rPr>
            </w:pPr>
            <w:r w:rsidRPr="003E7F0F">
              <w:rPr>
                <w:rFonts w:ascii="宋体" w:hAnsi="宋体" w:hint="eastAsia"/>
                <w:sz w:val="22"/>
                <w:szCs w:val="22"/>
              </w:rPr>
              <w:t>系统提供完善的内置规则、漏洞库；并且能自动更新规则库</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Merge/>
            <w:vAlign w:val="center"/>
          </w:tcPr>
          <w:p w:rsidR="009777EE" w:rsidRPr="003E7F0F" w:rsidRDefault="009777EE">
            <w:pPr>
              <w:jc w:val="left"/>
              <w:rPr>
                <w:rFonts w:ascii="宋体" w:hAnsi="宋体"/>
                <w:b/>
                <w:sz w:val="22"/>
                <w:szCs w:val="22"/>
              </w:rPr>
            </w:pPr>
          </w:p>
        </w:tc>
        <w:tc>
          <w:tcPr>
            <w:tcW w:w="6804" w:type="dxa"/>
            <w:vAlign w:val="center"/>
          </w:tcPr>
          <w:p w:rsidR="009777EE" w:rsidRPr="003E7F0F" w:rsidRDefault="00673934">
            <w:pPr>
              <w:rPr>
                <w:rFonts w:ascii="宋体" w:hAnsi="宋体" w:cs="宋体"/>
                <w:sz w:val="22"/>
                <w:szCs w:val="22"/>
              </w:rPr>
            </w:pPr>
            <w:r w:rsidRPr="003E7F0F">
              <w:rPr>
                <w:rFonts w:ascii="宋体" w:hAnsi="宋体" w:cs="宋体" w:hint="eastAsia"/>
                <w:sz w:val="22"/>
                <w:szCs w:val="22"/>
              </w:rPr>
              <w:t>支持</w:t>
            </w:r>
            <w:r w:rsidRPr="003E7F0F">
              <w:rPr>
                <w:rFonts w:ascii="宋体" w:hAnsi="宋体" w:cs="宋体"/>
                <w:sz w:val="22"/>
                <w:szCs w:val="22"/>
              </w:rPr>
              <w:t>用户自定义</w:t>
            </w:r>
            <w:r w:rsidRPr="003E7F0F">
              <w:rPr>
                <w:rFonts w:ascii="宋体" w:hAnsi="宋体" w:cs="宋体" w:hint="eastAsia"/>
                <w:sz w:val="22"/>
                <w:szCs w:val="22"/>
              </w:rPr>
              <w:t>防护</w:t>
            </w:r>
            <w:r w:rsidRPr="003E7F0F">
              <w:rPr>
                <w:rFonts w:ascii="宋体" w:hAnsi="宋体" w:cs="宋体"/>
                <w:sz w:val="22"/>
                <w:szCs w:val="22"/>
              </w:rPr>
              <w:t>策略集，针对不同的</w:t>
            </w:r>
            <w:r w:rsidRPr="003E7F0F">
              <w:rPr>
                <w:rFonts w:ascii="宋体" w:hAnsi="宋体" w:cs="宋体" w:hint="eastAsia"/>
                <w:sz w:val="22"/>
                <w:szCs w:val="22"/>
              </w:rPr>
              <w:t>来源</w:t>
            </w:r>
            <w:r w:rsidRPr="003E7F0F">
              <w:rPr>
                <w:rFonts w:ascii="宋体" w:hAnsi="宋体" w:cs="宋体"/>
                <w:sz w:val="22"/>
                <w:szCs w:val="22"/>
              </w:rPr>
              <w:t>/目的IP，</w:t>
            </w:r>
            <w:r w:rsidRPr="003E7F0F">
              <w:rPr>
                <w:rFonts w:ascii="宋体" w:hAnsi="宋体" w:cs="宋体" w:hint="eastAsia"/>
                <w:sz w:val="22"/>
                <w:szCs w:val="22"/>
              </w:rPr>
              <w:t>目的</w:t>
            </w:r>
            <w:r w:rsidRPr="003E7F0F">
              <w:rPr>
                <w:rFonts w:ascii="宋体" w:hAnsi="宋体" w:cs="宋体"/>
                <w:sz w:val="22"/>
                <w:szCs w:val="22"/>
              </w:rPr>
              <w:t>URL</w:t>
            </w:r>
            <w:r w:rsidRPr="003E7F0F">
              <w:rPr>
                <w:rFonts w:ascii="宋体" w:hAnsi="宋体" w:cs="宋体" w:hint="eastAsia"/>
                <w:sz w:val="22"/>
                <w:szCs w:val="22"/>
              </w:rPr>
              <w:t>选择</w:t>
            </w:r>
            <w:r w:rsidRPr="003E7F0F">
              <w:rPr>
                <w:rFonts w:ascii="宋体" w:hAnsi="宋体" w:cs="宋体"/>
                <w:sz w:val="22"/>
                <w:szCs w:val="22"/>
              </w:rPr>
              <w:t>不用的策略集。</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Merge/>
            <w:vAlign w:val="center"/>
          </w:tcPr>
          <w:p w:rsidR="009777EE" w:rsidRPr="003E7F0F" w:rsidRDefault="009777EE">
            <w:pPr>
              <w:jc w:val="left"/>
              <w:rPr>
                <w:rFonts w:ascii="宋体" w:hAnsi="宋体"/>
                <w:b/>
                <w:sz w:val="22"/>
                <w:szCs w:val="22"/>
              </w:rPr>
            </w:pPr>
          </w:p>
        </w:tc>
        <w:tc>
          <w:tcPr>
            <w:tcW w:w="6804" w:type="dxa"/>
            <w:vAlign w:val="center"/>
          </w:tcPr>
          <w:p w:rsidR="009777EE" w:rsidRPr="003E7F0F" w:rsidRDefault="00673934">
            <w:pPr>
              <w:rPr>
                <w:rFonts w:ascii="宋体" w:hAnsi="宋体" w:cs="宋体"/>
                <w:sz w:val="22"/>
                <w:szCs w:val="22"/>
              </w:rPr>
            </w:pPr>
            <w:r w:rsidRPr="003E7F0F">
              <w:rPr>
                <w:rFonts w:ascii="宋体" w:hAnsi="宋体" w:hint="eastAsia"/>
                <w:sz w:val="22"/>
                <w:szCs w:val="22"/>
              </w:rPr>
              <w:t>提供高度灵活的自定义规则向导，适用于高级用户</w:t>
            </w:r>
          </w:p>
        </w:tc>
      </w:tr>
      <w:tr w:rsidR="009777EE">
        <w:trPr>
          <w:trHeight w:val="132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Align w:val="center"/>
          </w:tcPr>
          <w:p w:rsidR="009777EE" w:rsidRPr="003E7F0F" w:rsidRDefault="00673934">
            <w:pPr>
              <w:jc w:val="left"/>
              <w:rPr>
                <w:rFonts w:ascii="宋体" w:hAnsi="宋体"/>
                <w:b/>
                <w:sz w:val="22"/>
                <w:szCs w:val="22"/>
              </w:rPr>
            </w:pPr>
            <w:r w:rsidRPr="003E7F0F">
              <w:rPr>
                <w:rFonts w:ascii="宋体" w:hAnsi="宋体" w:hint="eastAsia"/>
                <w:b/>
                <w:sz w:val="22"/>
                <w:szCs w:val="22"/>
              </w:rPr>
              <w:t>★</w:t>
            </w:r>
            <w:r w:rsidRPr="003E7F0F">
              <w:rPr>
                <w:rFonts w:ascii="宋体" w:hAnsi="宋体"/>
                <w:b/>
                <w:sz w:val="22"/>
                <w:szCs w:val="22"/>
              </w:rPr>
              <w:t>WEB应用漏洞扫描</w:t>
            </w:r>
          </w:p>
          <w:p w:rsidR="009777EE" w:rsidRPr="003E7F0F" w:rsidRDefault="009777EE">
            <w:pPr>
              <w:jc w:val="left"/>
              <w:rPr>
                <w:rFonts w:ascii="宋体" w:hAnsi="宋体"/>
                <w:b/>
                <w:sz w:val="22"/>
                <w:szCs w:val="22"/>
              </w:rPr>
            </w:pPr>
          </w:p>
        </w:tc>
        <w:tc>
          <w:tcPr>
            <w:tcW w:w="6804" w:type="dxa"/>
            <w:vAlign w:val="center"/>
          </w:tcPr>
          <w:p w:rsidR="009777EE" w:rsidRPr="003E7F0F" w:rsidRDefault="00673934">
            <w:pPr>
              <w:rPr>
                <w:rFonts w:ascii="宋体" w:hAnsi="宋体" w:cs="宋体"/>
                <w:sz w:val="22"/>
                <w:szCs w:val="22"/>
              </w:rPr>
            </w:pPr>
            <w:r w:rsidRPr="003E7F0F">
              <w:rPr>
                <w:rFonts w:ascii="宋体" w:hAnsi="宋体" w:cs="宋体" w:hint="eastAsia"/>
                <w:kern w:val="0"/>
                <w:sz w:val="22"/>
                <w:szCs w:val="22"/>
              </w:rPr>
              <w:t>支持</w:t>
            </w:r>
            <w:r w:rsidRPr="003E7F0F">
              <w:rPr>
                <w:rFonts w:ascii="宋体" w:hAnsi="宋体" w:cs="宋体"/>
                <w:kern w:val="0"/>
                <w:sz w:val="22"/>
                <w:szCs w:val="22"/>
              </w:rPr>
              <w:t>B/S服务漏洞扫描功能，可扫描WEB网站是否存在SQL注入、XSS</w:t>
            </w:r>
            <w:r w:rsidRPr="003E7F0F">
              <w:rPr>
                <w:rFonts w:ascii="宋体" w:hAnsi="宋体" w:cs="宋体" w:hint="eastAsia"/>
                <w:kern w:val="0"/>
                <w:sz w:val="22"/>
                <w:szCs w:val="22"/>
              </w:rPr>
              <w:t>、</w:t>
            </w:r>
            <w:proofErr w:type="gramStart"/>
            <w:r w:rsidRPr="003E7F0F">
              <w:rPr>
                <w:rFonts w:ascii="宋体" w:hAnsi="宋体" w:cs="宋体" w:hint="eastAsia"/>
                <w:kern w:val="0"/>
                <w:sz w:val="22"/>
                <w:szCs w:val="22"/>
              </w:rPr>
              <w:t>跨站脚本</w:t>
            </w:r>
            <w:proofErr w:type="gramEnd"/>
            <w:r w:rsidRPr="003E7F0F">
              <w:rPr>
                <w:rFonts w:ascii="宋体" w:hAnsi="宋体" w:cs="宋体" w:hint="eastAsia"/>
                <w:kern w:val="0"/>
                <w:sz w:val="22"/>
                <w:szCs w:val="22"/>
              </w:rPr>
              <w:t>、目录遍历、文件包含、命令执行等脚本漏洞；产品应具备独立的</w:t>
            </w:r>
            <w:r w:rsidRPr="003E7F0F">
              <w:rPr>
                <w:rFonts w:ascii="宋体" w:hAnsi="宋体" w:cs="宋体"/>
                <w:kern w:val="0"/>
                <w:sz w:val="22"/>
                <w:szCs w:val="22"/>
              </w:rPr>
              <w:t>Web应用防护规则库，Web应用防护规则总数在3000</w:t>
            </w:r>
            <w:r w:rsidRPr="003E7F0F">
              <w:rPr>
                <w:rFonts w:ascii="宋体" w:hAnsi="宋体" w:cs="宋体" w:hint="eastAsia"/>
                <w:kern w:val="0"/>
                <w:sz w:val="22"/>
                <w:szCs w:val="22"/>
              </w:rPr>
              <w:t>条以上；（需提供截</w:t>
            </w:r>
            <w:proofErr w:type="gramStart"/>
            <w:r w:rsidRPr="003E7F0F">
              <w:rPr>
                <w:rFonts w:ascii="宋体" w:hAnsi="宋体" w:cs="宋体" w:hint="eastAsia"/>
                <w:kern w:val="0"/>
                <w:sz w:val="22"/>
                <w:szCs w:val="22"/>
              </w:rPr>
              <w:t>图证明</w:t>
            </w:r>
            <w:proofErr w:type="gramEnd"/>
            <w:r w:rsidRPr="003E7F0F">
              <w:rPr>
                <w:rFonts w:ascii="宋体" w:hAnsi="宋体" w:cs="宋体" w:hint="eastAsia"/>
                <w:kern w:val="0"/>
                <w:sz w:val="22"/>
                <w:szCs w:val="22"/>
              </w:rPr>
              <w:t>并加盖厂商公章）</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Merge w:val="restart"/>
            <w:vAlign w:val="center"/>
          </w:tcPr>
          <w:p w:rsidR="009777EE" w:rsidRPr="003E7F0F" w:rsidRDefault="00673934">
            <w:pPr>
              <w:jc w:val="left"/>
              <w:rPr>
                <w:rFonts w:ascii="宋体" w:hAnsi="宋体"/>
                <w:b/>
                <w:sz w:val="22"/>
                <w:szCs w:val="22"/>
              </w:rPr>
            </w:pPr>
            <w:r w:rsidRPr="003E7F0F">
              <w:rPr>
                <w:rFonts w:ascii="宋体" w:hAnsi="宋体" w:hint="eastAsia"/>
                <w:b/>
                <w:sz w:val="22"/>
                <w:szCs w:val="22"/>
              </w:rPr>
              <w:t>★碎片组包</w:t>
            </w:r>
          </w:p>
        </w:tc>
        <w:tc>
          <w:tcPr>
            <w:tcW w:w="6804" w:type="dxa"/>
            <w:vAlign w:val="center"/>
          </w:tcPr>
          <w:p w:rsidR="009777EE" w:rsidRPr="003E7F0F" w:rsidRDefault="00673934">
            <w:pPr>
              <w:rPr>
                <w:rFonts w:ascii="宋体" w:hAnsi="宋体" w:cs="宋体"/>
                <w:sz w:val="22"/>
                <w:szCs w:val="22"/>
              </w:rPr>
            </w:pPr>
            <w:r w:rsidRPr="003E7F0F">
              <w:rPr>
                <w:rFonts w:ascii="宋体" w:hAnsi="宋体" w:hint="eastAsia"/>
                <w:sz w:val="22"/>
                <w:szCs w:val="22"/>
              </w:rPr>
              <w:t>支持任意碎片组包</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Merge/>
            <w:vAlign w:val="center"/>
          </w:tcPr>
          <w:p w:rsidR="009777EE" w:rsidRPr="003E7F0F" w:rsidRDefault="009777EE">
            <w:pPr>
              <w:jc w:val="left"/>
              <w:rPr>
                <w:rFonts w:ascii="宋体" w:hAnsi="宋体"/>
                <w:b/>
                <w:sz w:val="22"/>
                <w:szCs w:val="22"/>
              </w:rPr>
            </w:pPr>
          </w:p>
        </w:tc>
        <w:tc>
          <w:tcPr>
            <w:tcW w:w="6804" w:type="dxa"/>
            <w:vAlign w:val="center"/>
          </w:tcPr>
          <w:p w:rsidR="009777EE" w:rsidRPr="003E7F0F" w:rsidRDefault="00673934">
            <w:pPr>
              <w:rPr>
                <w:rFonts w:ascii="宋体" w:hAnsi="宋体" w:cs="宋体"/>
                <w:sz w:val="22"/>
                <w:szCs w:val="22"/>
              </w:rPr>
            </w:pPr>
            <w:r w:rsidRPr="003E7F0F">
              <w:rPr>
                <w:rFonts w:ascii="宋体" w:hAnsi="宋体" w:hint="eastAsia"/>
                <w:sz w:val="22"/>
                <w:szCs w:val="22"/>
              </w:rPr>
              <w:t>支持超长</w:t>
            </w:r>
            <w:proofErr w:type="gramStart"/>
            <w:r w:rsidRPr="003E7F0F">
              <w:rPr>
                <w:rFonts w:ascii="宋体" w:hAnsi="宋体" w:hint="eastAsia"/>
                <w:sz w:val="22"/>
                <w:szCs w:val="22"/>
              </w:rPr>
              <w:t>报文组</w:t>
            </w:r>
            <w:proofErr w:type="gramEnd"/>
            <w:r w:rsidRPr="003E7F0F">
              <w:rPr>
                <w:rFonts w:ascii="宋体" w:hAnsi="宋体" w:hint="eastAsia"/>
                <w:sz w:val="22"/>
                <w:szCs w:val="22"/>
              </w:rPr>
              <w:t>包（默认</w:t>
            </w:r>
            <w:r w:rsidRPr="003E7F0F">
              <w:rPr>
                <w:rFonts w:ascii="宋体" w:hAnsi="宋体"/>
                <w:sz w:val="22"/>
                <w:szCs w:val="22"/>
              </w:rPr>
              <w:t>30M）（需提供界面截</w:t>
            </w:r>
            <w:proofErr w:type="gramStart"/>
            <w:r w:rsidRPr="003E7F0F">
              <w:rPr>
                <w:rFonts w:ascii="宋体" w:hAnsi="宋体"/>
                <w:sz w:val="22"/>
                <w:szCs w:val="22"/>
              </w:rPr>
              <w:t>图证明</w:t>
            </w:r>
            <w:proofErr w:type="gramEnd"/>
            <w:r w:rsidRPr="003E7F0F">
              <w:rPr>
                <w:rFonts w:ascii="宋体" w:hAnsi="宋体"/>
                <w:sz w:val="22"/>
                <w:szCs w:val="22"/>
              </w:rPr>
              <w:t>并加盖厂商公章）</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Merge w:val="restart"/>
            <w:vAlign w:val="center"/>
          </w:tcPr>
          <w:p w:rsidR="009777EE" w:rsidRPr="003E7F0F" w:rsidRDefault="00673934">
            <w:pPr>
              <w:jc w:val="left"/>
              <w:rPr>
                <w:rFonts w:ascii="宋体" w:hAnsi="宋体"/>
                <w:b/>
                <w:sz w:val="22"/>
                <w:szCs w:val="22"/>
              </w:rPr>
            </w:pPr>
            <w:r w:rsidRPr="003E7F0F">
              <w:rPr>
                <w:rFonts w:ascii="宋体" w:hAnsi="宋体" w:hint="eastAsia"/>
                <w:b/>
                <w:sz w:val="22"/>
                <w:szCs w:val="22"/>
              </w:rPr>
              <w:t>编码还原</w:t>
            </w:r>
          </w:p>
        </w:tc>
        <w:tc>
          <w:tcPr>
            <w:tcW w:w="6804" w:type="dxa"/>
            <w:vAlign w:val="center"/>
          </w:tcPr>
          <w:p w:rsidR="009777EE" w:rsidRPr="003E7F0F" w:rsidRDefault="00673934">
            <w:pPr>
              <w:rPr>
                <w:rFonts w:ascii="宋体" w:hAnsi="宋体" w:cs="宋体"/>
                <w:sz w:val="22"/>
                <w:szCs w:val="22"/>
              </w:rPr>
            </w:pPr>
            <w:r w:rsidRPr="003E7F0F">
              <w:rPr>
                <w:rFonts w:ascii="宋体" w:hAnsi="宋体"/>
                <w:sz w:val="22"/>
                <w:szCs w:val="22"/>
              </w:rPr>
              <w:t>ASCII编码的还原</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Merge/>
            <w:vAlign w:val="center"/>
          </w:tcPr>
          <w:p w:rsidR="009777EE" w:rsidRPr="003E7F0F" w:rsidRDefault="009777EE">
            <w:pPr>
              <w:jc w:val="left"/>
              <w:rPr>
                <w:rFonts w:ascii="宋体" w:hAnsi="宋体"/>
                <w:b/>
                <w:sz w:val="22"/>
                <w:szCs w:val="22"/>
              </w:rPr>
            </w:pPr>
          </w:p>
        </w:tc>
        <w:tc>
          <w:tcPr>
            <w:tcW w:w="6804" w:type="dxa"/>
            <w:vAlign w:val="center"/>
          </w:tcPr>
          <w:p w:rsidR="009777EE" w:rsidRPr="003E7F0F" w:rsidRDefault="00673934">
            <w:pPr>
              <w:rPr>
                <w:rFonts w:ascii="宋体" w:hAnsi="宋体" w:cs="宋体"/>
                <w:sz w:val="22"/>
                <w:szCs w:val="22"/>
              </w:rPr>
            </w:pPr>
            <w:r w:rsidRPr="003E7F0F">
              <w:rPr>
                <w:rFonts w:ascii="宋体" w:hAnsi="宋体"/>
                <w:sz w:val="22"/>
                <w:szCs w:val="22"/>
              </w:rPr>
              <w:t>Unicode编码的还原</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Merge/>
            <w:vAlign w:val="center"/>
          </w:tcPr>
          <w:p w:rsidR="009777EE" w:rsidRPr="003E7F0F" w:rsidRDefault="009777EE">
            <w:pPr>
              <w:jc w:val="left"/>
              <w:rPr>
                <w:rFonts w:ascii="宋体" w:hAnsi="宋体"/>
                <w:b/>
                <w:sz w:val="22"/>
                <w:szCs w:val="22"/>
              </w:rPr>
            </w:pPr>
          </w:p>
        </w:tc>
        <w:tc>
          <w:tcPr>
            <w:tcW w:w="6804" w:type="dxa"/>
            <w:vAlign w:val="center"/>
          </w:tcPr>
          <w:p w:rsidR="009777EE" w:rsidRPr="003E7F0F" w:rsidRDefault="00673934">
            <w:pPr>
              <w:rPr>
                <w:rFonts w:ascii="宋体" w:hAnsi="宋体" w:cs="宋体"/>
                <w:sz w:val="22"/>
                <w:szCs w:val="22"/>
              </w:rPr>
            </w:pPr>
            <w:r w:rsidRPr="003E7F0F">
              <w:rPr>
                <w:rFonts w:ascii="宋体" w:hAnsi="宋体" w:hint="eastAsia"/>
                <w:sz w:val="22"/>
                <w:szCs w:val="22"/>
              </w:rPr>
              <w:t>各种混淆编码的还原</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Align w:val="center"/>
          </w:tcPr>
          <w:p w:rsidR="009777EE" w:rsidRPr="003E7F0F" w:rsidRDefault="00673934">
            <w:pPr>
              <w:jc w:val="left"/>
              <w:rPr>
                <w:rFonts w:ascii="宋体" w:hAnsi="宋体"/>
                <w:b/>
                <w:sz w:val="22"/>
                <w:szCs w:val="22"/>
              </w:rPr>
            </w:pPr>
            <w:r w:rsidRPr="003E7F0F">
              <w:rPr>
                <w:rFonts w:ascii="宋体" w:hAnsi="宋体" w:hint="eastAsia"/>
                <w:b/>
                <w:sz w:val="22"/>
                <w:szCs w:val="22"/>
              </w:rPr>
              <w:t>★</w:t>
            </w:r>
            <w:r w:rsidRPr="003E7F0F">
              <w:rPr>
                <w:rFonts w:ascii="宋体" w:hAnsi="宋体"/>
                <w:b/>
                <w:sz w:val="22"/>
                <w:szCs w:val="22"/>
              </w:rPr>
              <w:t>WEB基础架构防护</w:t>
            </w:r>
          </w:p>
        </w:tc>
        <w:tc>
          <w:tcPr>
            <w:tcW w:w="6804" w:type="dxa"/>
            <w:vAlign w:val="center"/>
          </w:tcPr>
          <w:p w:rsidR="009777EE" w:rsidRPr="003E7F0F" w:rsidRDefault="00673934">
            <w:pPr>
              <w:rPr>
                <w:rFonts w:ascii="宋体" w:hAnsi="宋体" w:cs="宋体"/>
                <w:sz w:val="22"/>
                <w:szCs w:val="22"/>
              </w:rPr>
            </w:pPr>
            <w:r w:rsidRPr="003E7F0F">
              <w:rPr>
                <w:rFonts w:ascii="宋体" w:hAnsi="宋体" w:hint="eastAsia"/>
                <w:sz w:val="22"/>
                <w:szCs w:val="22"/>
              </w:rPr>
              <w:t>蠕虫、缓冲区溢出、</w:t>
            </w:r>
            <w:r w:rsidRPr="003E7F0F">
              <w:rPr>
                <w:rFonts w:ascii="宋体" w:hAnsi="宋体"/>
                <w:sz w:val="22"/>
                <w:szCs w:val="22"/>
              </w:rPr>
              <w:t>CGI信息扫描、目录遍历等WEB通用攻击防护</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Align w:val="center"/>
          </w:tcPr>
          <w:p w:rsidR="009777EE" w:rsidRPr="003E7F0F" w:rsidRDefault="00673934">
            <w:pPr>
              <w:jc w:val="left"/>
              <w:rPr>
                <w:rFonts w:ascii="宋体" w:hAnsi="宋体"/>
                <w:b/>
                <w:sz w:val="22"/>
                <w:szCs w:val="22"/>
              </w:rPr>
            </w:pPr>
            <w:r w:rsidRPr="003E7F0F">
              <w:rPr>
                <w:rFonts w:ascii="宋体" w:hAnsi="宋体" w:hint="eastAsia"/>
                <w:b/>
                <w:sz w:val="22"/>
                <w:szCs w:val="22"/>
              </w:rPr>
              <w:t>★防</w:t>
            </w:r>
            <w:r w:rsidRPr="003E7F0F">
              <w:rPr>
                <w:rFonts w:ascii="宋体" w:hAnsi="宋体"/>
                <w:b/>
                <w:sz w:val="22"/>
                <w:szCs w:val="22"/>
              </w:rPr>
              <w:t>扫描</w:t>
            </w:r>
          </w:p>
        </w:tc>
        <w:tc>
          <w:tcPr>
            <w:tcW w:w="6804" w:type="dxa"/>
            <w:vAlign w:val="center"/>
          </w:tcPr>
          <w:p w:rsidR="009777EE" w:rsidRPr="003E7F0F" w:rsidRDefault="00673934">
            <w:pPr>
              <w:rPr>
                <w:rFonts w:ascii="宋体" w:hAnsi="宋体"/>
                <w:b/>
                <w:sz w:val="22"/>
                <w:szCs w:val="22"/>
              </w:rPr>
            </w:pPr>
            <w:r w:rsidRPr="003E7F0F">
              <w:rPr>
                <w:rFonts w:ascii="宋体" w:hAnsi="宋体" w:hint="eastAsia"/>
                <w:sz w:val="22"/>
                <w:szCs w:val="22"/>
              </w:rPr>
              <w:t>支持对恶意</w:t>
            </w:r>
            <w:r w:rsidRPr="003E7F0F">
              <w:rPr>
                <w:rFonts w:ascii="宋体" w:hAnsi="宋体"/>
                <w:sz w:val="22"/>
                <w:szCs w:val="22"/>
              </w:rPr>
              <w:t>扫描</w:t>
            </w:r>
            <w:r w:rsidRPr="003E7F0F">
              <w:rPr>
                <w:rFonts w:ascii="宋体" w:hAnsi="宋体" w:hint="eastAsia"/>
                <w:sz w:val="22"/>
                <w:szCs w:val="22"/>
              </w:rPr>
              <w:t>行为开启</w:t>
            </w:r>
            <w:r w:rsidRPr="003E7F0F">
              <w:rPr>
                <w:rFonts w:ascii="宋体" w:hAnsi="宋体"/>
                <w:sz w:val="22"/>
                <w:szCs w:val="22"/>
              </w:rPr>
              <w:t>防扫描功能，</w:t>
            </w:r>
            <w:r w:rsidRPr="003E7F0F">
              <w:rPr>
                <w:rFonts w:ascii="宋体" w:hAnsi="宋体" w:hint="eastAsia"/>
                <w:sz w:val="22"/>
                <w:szCs w:val="22"/>
              </w:rPr>
              <w:t>用户</w:t>
            </w:r>
            <w:r w:rsidRPr="003E7F0F">
              <w:rPr>
                <w:rFonts w:ascii="宋体" w:hAnsi="宋体"/>
                <w:sz w:val="22"/>
                <w:szCs w:val="22"/>
              </w:rPr>
              <w:t>可自定义防护等级。</w:t>
            </w:r>
            <w:r w:rsidRPr="003E7F0F">
              <w:rPr>
                <w:rFonts w:ascii="宋体" w:hAnsi="宋体" w:cs="宋体" w:hint="eastAsia"/>
                <w:kern w:val="0"/>
                <w:sz w:val="22"/>
                <w:szCs w:val="22"/>
              </w:rPr>
              <w:t>可提供最新的威胁情报信息，能够对新爆发的流行高危漏洞进行预警和自动检测，发现问题后支持一键生成防护规则</w:t>
            </w:r>
            <w:r w:rsidRPr="003E7F0F">
              <w:rPr>
                <w:rFonts w:ascii="宋体" w:hAnsi="宋体" w:hint="eastAsia"/>
                <w:sz w:val="22"/>
                <w:szCs w:val="22"/>
              </w:rPr>
              <w:t>（需提供界面截</w:t>
            </w:r>
            <w:proofErr w:type="gramStart"/>
            <w:r w:rsidRPr="003E7F0F">
              <w:rPr>
                <w:rFonts w:ascii="宋体" w:hAnsi="宋体" w:hint="eastAsia"/>
                <w:sz w:val="22"/>
                <w:szCs w:val="22"/>
              </w:rPr>
              <w:t>图证明</w:t>
            </w:r>
            <w:proofErr w:type="gramEnd"/>
            <w:r w:rsidRPr="003E7F0F">
              <w:rPr>
                <w:rFonts w:ascii="宋体" w:hAnsi="宋体" w:hint="eastAsia"/>
                <w:sz w:val="22"/>
                <w:szCs w:val="22"/>
              </w:rPr>
              <w:t>并加盖厂商公章）</w:t>
            </w:r>
          </w:p>
        </w:tc>
      </w:tr>
      <w:tr w:rsidR="009777EE">
        <w:trPr>
          <w:trHeight w:val="3210"/>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Align w:val="center"/>
          </w:tcPr>
          <w:p w:rsidR="009777EE" w:rsidRPr="003E7F0F" w:rsidRDefault="00673934">
            <w:pPr>
              <w:jc w:val="left"/>
              <w:rPr>
                <w:rFonts w:ascii="宋体" w:hAnsi="宋体"/>
                <w:b/>
                <w:sz w:val="22"/>
                <w:szCs w:val="22"/>
              </w:rPr>
            </w:pPr>
            <w:r w:rsidRPr="003E7F0F">
              <w:rPr>
                <w:rFonts w:ascii="宋体" w:hAnsi="宋体" w:hint="eastAsia"/>
                <w:b/>
                <w:sz w:val="22"/>
                <w:szCs w:val="22"/>
              </w:rPr>
              <w:t>★</w:t>
            </w:r>
            <w:r w:rsidRPr="003E7F0F">
              <w:rPr>
                <w:rFonts w:ascii="宋体" w:hAnsi="宋体"/>
                <w:b/>
                <w:sz w:val="22"/>
                <w:szCs w:val="22"/>
              </w:rPr>
              <w:t>WEB应用安全防护</w:t>
            </w:r>
          </w:p>
          <w:p w:rsidR="009777EE" w:rsidRPr="003E7F0F" w:rsidRDefault="009777EE">
            <w:pPr>
              <w:jc w:val="left"/>
              <w:rPr>
                <w:rFonts w:ascii="宋体" w:hAnsi="宋体"/>
                <w:b/>
                <w:sz w:val="22"/>
                <w:szCs w:val="22"/>
              </w:rPr>
            </w:pPr>
          </w:p>
        </w:tc>
        <w:tc>
          <w:tcPr>
            <w:tcW w:w="6804" w:type="dxa"/>
            <w:vAlign w:val="center"/>
          </w:tcPr>
          <w:p w:rsidR="009777EE" w:rsidRPr="003E7F0F" w:rsidRDefault="00673934">
            <w:pPr>
              <w:widowControl/>
              <w:rPr>
                <w:rFonts w:ascii="宋体" w:hAnsi="宋体" w:cs="宋体"/>
                <w:kern w:val="0"/>
                <w:sz w:val="22"/>
                <w:szCs w:val="22"/>
              </w:rPr>
            </w:pPr>
            <w:r w:rsidRPr="003E7F0F">
              <w:rPr>
                <w:rFonts w:ascii="宋体" w:hAnsi="宋体" w:cs="宋体" w:hint="eastAsia"/>
                <w:kern w:val="0"/>
                <w:sz w:val="22"/>
                <w:szCs w:val="22"/>
              </w:rPr>
              <w:t>支持</w:t>
            </w:r>
            <w:r w:rsidRPr="003E7F0F">
              <w:rPr>
                <w:rFonts w:ascii="宋体" w:hAnsi="宋体" w:cs="宋体"/>
                <w:kern w:val="0"/>
                <w:sz w:val="22"/>
                <w:szCs w:val="22"/>
              </w:rPr>
              <w:t>HTTP 1.0/1.1，HTTPS协议的安全威胁检测；</w:t>
            </w:r>
          </w:p>
          <w:p w:rsidR="009777EE" w:rsidRPr="003E7F0F" w:rsidRDefault="00673934">
            <w:pPr>
              <w:widowControl/>
              <w:rPr>
                <w:rFonts w:ascii="宋体" w:hAnsi="宋体" w:cs="宋体"/>
                <w:kern w:val="0"/>
                <w:sz w:val="22"/>
                <w:szCs w:val="22"/>
              </w:rPr>
            </w:pPr>
            <w:r w:rsidRPr="003E7F0F">
              <w:rPr>
                <w:rFonts w:ascii="宋体" w:hAnsi="宋体" w:cs="宋体" w:hint="eastAsia"/>
                <w:kern w:val="0"/>
                <w:sz w:val="22"/>
                <w:szCs w:val="22"/>
              </w:rPr>
              <w:t>支持针对</w:t>
            </w:r>
            <w:r w:rsidRPr="003E7F0F">
              <w:rPr>
                <w:rFonts w:ascii="宋体" w:hAnsi="宋体" w:cs="宋体"/>
                <w:kern w:val="0"/>
                <w:sz w:val="22"/>
                <w:szCs w:val="22"/>
              </w:rPr>
              <w:t>B/S架构应用抵御SQL</w:t>
            </w:r>
            <w:r w:rsidRPr="003E7F0F">
              <w:rPr>
                <w:rFonts w:ascii="宋体" w:hAnsi="宋体" w:cs="宋体" w:hint="eastAsia"/>
                <w:kern w:val="0"/>
                <w:sz w:val="22"/>
                <w:szCs w:val="22"/>
              </w:rPr>
              <w:t>注入、</w:t>
            </w:r>
            <w:r w:rsidRPr="003E7F0F">
              <w:rPr>
                <w:rFonts w:ascii="宋体" w:hAnsi="宋体" w:cs="宋体"/>
                <w:kern w:val="0"/>
                <w:sz w:val="22"/>
                <w:szCs w:val="22"/>
              </w:rPr>
              <w:t>XSS</w:t>
            </w:r>
            <w:r w:rsidRPr="003E7F0F">
              <w:rPr>
                <w:rFonts w:ascii="宋体" w:hAnsi="宋体" w:cs="宋体" w:hint="eastAsia"/>
                <w:kern w:val="0"/>
                <w:sz w:val="22"/>
                <w:szCs w:val="22"/>
              </w:rPr>
              <w:t>、系统命令等注入型攻击；支持</w:t>
            </w:r>
            <w:proofErr w:type="gramStart"/>
            <w:r w:rsidRPr="003E7F0F">
              <w:rPr>
                <w:rFonts w:ascii="宋体" w:hAnsi="宋体" w:cs="宋体" w:hint="eastAsia"/>
                <w:kern w:val="0"/>
                <w:sz w:val="22"/>
                <w:szCs w:val="22"/>
              </w:rPr>
              <w:t>跨站请求</w:t>
            </w:r>
            <w:proofErr w:type="gramEnd"/>
            <w:r w:rsidRPr="003E7F0F">
              <w:rPr>
                <w:rFonts w:ascii="宋体" w:hAnsi="宋体" w:cs="宋体" w:hint="eastAsia"/>
                <w:kern w:val="0"/>
                <w:sz w:val="22"/>
                <w:szCs w:val="22"/>
              </w:rPr>
              <w:t>伪造</w:t>
            </w:r>
            <w:r w:rsidRPr="003E7F0F">
              <w:rPr>
                <w:rFonts w:ascii="宋体" w:hAnsi="宋体" w:cs="宋体"/>
                <w:kern w:val="0"/>
                <w:sz w:val="22"/>
                <w:szCs w:val="22"/>
              </w:rPr>
              <w:t>CSRF</w:t>
            </w:r>
            <w:r w:rsidRPr="003E7F0F">
              <w:rPr>
                <w:rFonts w:ascii="宋体" w:hAnsi="宋体" w:cs="宋体" w:hint="eastAsia"/>
                <w:kern w:val="0"/>
                <w:sz w:val="22"/>
                <w:szCs w:val="22"/>
              </w:rPr>
              <w:t>攻击防护；支持对</w:t>
            </w:r>
            <w:r w:rsidRPr="003E7F0F">
              <w:rPr>
                <w:rFonts w:ascii="宋体" w:hAnsi="宋体" w:cs="宋体"/>
                <w:kern w:val="0"/>
                <w:sz w:val="22"/>
                <w:szCs w:val="22"/>
              </w:rPr>
              <w:t>ASP,PHP,JSP等主流脚本语言编写的</w:t>
            </w:r>
            <w:proofErr w:type="spellStart"/>
            <w:r w:rsidRPr="003E7F0F">
              <w:rPr>
                <w:rFonts w:ascii="宋体" w:hAnsi="宋体" w:cs="宋体"/>
                <w:kern w:val="0"/>
                <w:sz w:val="22"/>
                <w:szCs w:val="22"/>
              </w:rPr>
              <w:t>webshell</w:t>
            </w:r>
            <w:proofErr w:type="spellEnd"/>
            <w:r w:rsidRPr="003E7F0F">
              <w:rPr>
                <w:rFonts w:ascii="宋体" w:hAnsi="宋体" w:cs="宋体" w:hint="eastAsia"/>
                <w:kern w:val="0"/>
                <w:sz w:val="22"/>
                <w:szCs w:val="22"/>
              </w:rPr>
              <w:t>后门脚本上传的检测和过滤；支持对网站的扫描防护和防止恶意爬虫攻击；支持其他类型的</w:t>
            </w:r>
            <w:r w:rsidRPr="003E7F0F">
              <w:rPr>
                <w:rFonts w:ascii="宋体" w:hAnsi="宋体" w:cs="宋体"/>
                <w:kern w:val="0"/>
                <w:sz w:val="22"/>
                <w:szCs w:val="22"/>
              </w:rPr>
              <w:t>Web攻击，如文件包含，目录遍历，信息泄露攻击等；（要求对以上列出的攻击类型进行逐条响应并提供相应的功能界面截图并加盖厂商公章）</w:t>
            </w:r>
          </w:p>
          <w:p w:rsidR="009777EE" w:rsidRPr="003E7F0F" w:rsidRDefault="00673934">
            <w:pPr>
              <w:widowControl/>
              <w:rPr>
                <w:rFonts w:ascii="宋体" w:hAnsi="宋体" w:cs="宋体"/>
                <w:kern w:val="0"/>
                <w:sz w:val="22"/>
                <w:szCs w:val="22"/>
              </w:rPr>
            </w:pPr>
            <w:r w:rsidRPr="003E7F0F">
              <w:rPr>
                <w:rFonts w:ascii="宋体" w:hAnsi="宋体" w:cs="宋体" w:hint="eastAsia"/>
                <w:kern w:val="0"/>
                <w:sz w:val="22"/>
                <w:szCs w:val="22"/>
              </w:rPr>
              <w:t>具备针对主流网站内容管理系统</w:t>
            </w:r>
            <w:r w:rsidRPr="003E7F0F">
              <w:rPr>
                <w:rFonts w:ascii="宋体" w:hAnsi="宋体" w:cs="宋体"/>
                <w:kern w:val="0"/>
                <w:sz w:val="22"/>
                <w:szCs w:val="22"/>
              </w:rPr>
              <w:t>CMS的安全防护能力，如</w:t>
            </w:r>
            <w:proofErr w:type="spellStart"/>
            <w:r w:rsidRPr="003E7F0F">
              <w:rPr>
                <w:rFonts w:ascii="宋体" w:hAnsi="宋体" w:cs="宋体"/>
                <w:kern w:val="0"/>
                <w:sz w:val="22"/>
                <w:szCs w:val="22"/>
              </w:rPr>
              <w:t>dedecms</w:t>
            </w:r>
            <w:proofErr w:type="spellEnd"/>
            <w:r w:rsidRPr="003E7F0F">
              <w:rPr>
                <w:rFonts w:ascii="宋体" w:hAnsi="宋体" w:cs="宋体"/>
                <w:kern w:val="0"/>
                <w:sz w:val="22"/>
                <w:szCs w:val="22"/>
              </w:rPr>
              <w:t>，</w:t>
            </w:r>
            <w:proofErr w:type="spellStart"/>
            <w:r w:rsidRPr="003E7F0F">
              <w:rPr>
                <w:rFonts w:ascii="宋体" w:hAnsi="宋体" w:cs="宋体"/>
                <w:kern w:val="0"/>
                <w:sz w:val="22"/>
                <w:szCs w:val="22"/>
              </w:rPr>
              <w:t>phpcms</w:t>
            </w:r>
            <w:proofErr w:type="spellEnd"/>
            <w:r w:rsidRPr="003E7F0F">
              <w:rPr>
                <w:rFonts w:ascii="宋体" w:hAnsi="宋体" w:cs="宋体"/>
                <w:kern w:val="0"/>
                <w:sz w:val="22"/>
                <w:szCs w:val="22"/>
              </w:rPr>
              <w:t>，</w:t>
            </w:r>
            <w:proofErr w:type="spellStart"/>
            <w:r w:rsidRPr="003E7F0F">
              <w:rPr>
                <w:rFonts w:ascii="宋体" w:hAnsi="宋体" w:cs="宋体"/>
                <w:kern w:val="0"/>
                <w:sz w:val="22"/>
                <w:szCs w:val="22"/>
              </w:rPr>
              <w:t>phpwind</w:t>
            </w:r>
            <w:proofErr w:type="spellEnd"/>
            <w:r w:rsidRPr="003E7F0F">
              <w:rPr>
                <w:rFonts w:ascii="宋体" w:hAnsi="宋体" w:cs="宋体"/>
                <w:kern w:val="0"/>
                <w:sz w:val="22"/>
                <w:szCs w:val="22"/>
              </w:rPr>
              <w:t>等；支持的CMS类型</w:t>
            </w:r>
            <w:r w:rsidRPr="003E7F0F">
              <w:rPr>
                <w:rFonts w:ascii="宋体" w:hAnsi="宋体" w:cs="宋体" w:hint="eastAsia"/>
                <w:kern w:val="0"/>
                <w:sz w:val="22"/>
                <w:szCs w:val="22"/>
              </w:rPr>
              <w:t>数量</w:t>
            </w:r>
            <w:r w:rsidRPr="003E7F0F">
              <w:rPr>
                <w:rFonts w:ascii="宋体" w:hAnsi="宋体" w:cs="宋体"/>
                <w:kern w:val="0"/>
                <w:sz w:val="22"/>
                <w:szCs w:val="22"/>
              </w:rPr>
              <w:t>不少10种；（需提供截</w:t>
            </w:r>
            <w:proofErr w:type="gramStart"/>
            <w:r w:rsidRPr="003E7F0F">
              <w:rPr>
                <w:rFonts w:ascii="宋体" w:hAnsi="宋体" w:cs="宋体"/>
                <w:kern w:val="0"/>
                <w:sz w:val="22"/>
                <w:szCs w:val="22"/>
              </w:rPr>
              <w:t>图证明</w:t>
            </w:r>
            <w:proofErr w:type="gramEnd"/>
            <w:r w:rsidRPr="003E7F0F">
              <w:rPr>
                <w:rFonts w:ascii="宋体" w:hAnsi="宋体" w:cs="宋体"/>
                <w:kern w:val="0"/>
                <w:sz w:val="22"/>
                <w:szCs w:val="22"/>
              </w:rPr>
              <w:t>并加盖厂商公章）</w:t>
            </w:r>
          </w:p>
          <w:p w:rsidR="009777EE" w:rsidRPr="003E7F0F" w:rsidRDefault="00673934">
            <w:pPr>
              <w:widowControl/>
              <w:rPr>
                <w:rFonts w:ascii="宋体" w:hAnsi="宋体" w:cs="宋体"/>
                <w:kern w:val="0"/>
                <w:sz w:val="22"/>
                <w:szCs w:val="22"/>
              </w:rPr>
            </w:pPr>
            <w:r w:rsidRPr="003E7F0F">
              <w:rPr>
                <w:rFonts w:ascii="宋体" w:hAnsi="宋体" w:cs="宋体" w:hint="eastAsia"/>
                <w:kern w:val="0"/>
                <w:sz w:val="22"/>
                <w:szCs w:val="22"/>
              </w:rPr>
              <w:t>支持敏感数据防泄密功能，支持敏感信息自定义，支持根据文件类型和敏感关键字进行信息过滤；</w:t>
            </w:r>
          </w:p>
          <w:p w:rsidR="009777EE" w:rsidRPr="003E7F0F" w:rsidRDefault="00673934">
            <w:pPr>
              <w:widowControl/>
              <w:rPr>
                <w:rFonts w:ascii="宋体" w:hAnsi="宋体" w:cs="宋体"/>
                <w:kern w:val="0"/>
                <w:sz w:val="22"/>
                <w:szCs w:val="22"/>
              </w:rPr>
            </w:pPr>
            <w:r w:rsidRPr="003E7F0F">
              <w:rPr>
                <w:rFonts w:ascii="宋体" w:hAnsi="宋体" w:cs="宋体" w:hint="eastAsia"/>
                <w:kern w:val="0"/>
                <w:sz w:val="22"/>
                <w:szCs w:val="22"/>
              </w:rPr>
              <w:t>支持</w:t>
            </w:r>
            <w:r w:rsidRPr="003E7F0F">
              <w:rPr>
                <w:rFonts w:ascii="宋体" w:hAnsi="宋体" w:cs="宋体"/>
                <w:kern w:val="0"/>
                <w:sz w:val="22"/>
                <w:szCs w:val="22"/>
              </w:rPr>
              <w:t>B/S服务漏洞扫描功能，可扫描WEB网站是否存在SQL注入、XSS</w:t>
            </w:r>
            <w:r w:rsidRPr="003E7F0F">
              <w:rPr>
                <w:rFonts w:ascii="宋体" w:hAnsi="宋体" w:cs="宋体" w:hint="eastAsia"/>
                <w:kern w:val="0"/>
                <w:sz w:val="22"/>
                <w:szCs w:val="22"/>
              </w:rPr>
              <w:t>、</w:t>
            </w:r>
            <w:proofErr w:type="gramStart"/>
            <w:r w:rsidRPr="003E7F0F">
              <w:rPr>
                <w:rFonts w:ascii="宋体" w:hAnsi="宋体" w:cs="宋体" w:hint="eastAsia"/>
                <w:kern w:val="0"/>
                <w:sz w:val="22"/>
                <w:szCs w:val="22"/>
              </w:rPr>
              <w:t>跨站脚本</w:t>
            </w:r>
            <w:proofErr w:type="gramEnd"/>
            <w:r w:rsidRPr="003E7F0F">
              <w:rPr>
                <w:rFonts w:ascii="宋体" w:hAnsi="宋体" w:cs="宋体" w:hint="eastAsia"/>
                <w:kern w:val="0"/>
                <w:sz w:val="22"/>
                <w:szCs w:val="22"/>
              </w:rPr>
              <w:t>、目录遍历、文件包含、命令执行等脚本漏洞；（需提供截</w:t>
            </w:r>
            <w:proofErr w:type="gramStart"/>
            <w:r w:rsidRPr="003E7F0F">
              <w:rPr>
                <w:rFonts w:ascii="宋体" w:hAnsi="宋体" w:cs="宋体" w:hint="eastAsia"/>
                <w:kern w:val="0"/>
                <w:sz w:val="22"/>
                <w:szCs w:val="22"/>
              </w:rPr>
              <w:t>图证明</w:t>
            </w:r>
            <w:proofErr w:type="gramEnd"/>
            <w:r w:rsidRPr="003E7F0F">
              <w:rPr>
                <w:rFonts w:ascii="宋体" w:hAnsi="宋体" w:cs="宋体" w:hint="eastAsia"/>
                <w:kern w:val="0"/>
                <w:sz w:val="22"/>
                <w:szCs w:val="22"/>
              </w:rPr>
              <w:t>并加盖厂商公章）</w:t>
            </w:r>
          </w:p>
          <w:p w:rsidR="009777EE" w:rsidRPr="003E7F0F" w:rsidRDefault="00673934">
            <w:pPr>
              <w:widowControl/>
              <w:rPr>
                <w:rFonts w:ascii="宋体" w:hAnsi="宋体" w:cs="宋体"/>
                <w:kern w:val="0"/>
                <w:sz w:val="22"/>
                <w:szCs w:val="22"/>
              </w:rPr>
            </w:pPr>
            <w:r w:rsidRPr="003E7F0F">
              <w:rPr>
                <w:rFonts w:ascii="宋体" w:hAnsi="宋体" w:cs="宋体" w:hint="eastAsia"/>
                <w:kern w:val="0"/>
                <w:sz w:val="22"/>
                <w:szCs w:val="22"/>
              </w:rPr>
              <w:t>支持对被防护网站是否</w:t>
            </w:r>
            <w:proofErr w:type="gramStart"/>
            <w:r w:rsidRPr="003E7F0F">
              <w:rPr>
                <w:rFonts w:ascii="宋体" w:hAnsi="宋体" w:cs="宋体" w:hint="eastAsia"/>
                <w:kern w:val="0"/>
                <w:sz w:val="22"/>
                <w:szCs w:val="22"/>
              </w:rPr>
              <w:t>被挂黑链进行</w:t>
            </w:r>
            <w:proofErr w:type="gramEnd"/>
            <w:r w:rsidRPr="003E7F0F">
              <w:rPr>
                <w:rFonts w:ascii="宋体" w:hAnsi="宋体" w:cs="宋体" w:hint="eastAsia"/>
                <w:kern w:val="0"/>
                <w:sz w:val="22"/>
                <w:szCs w:val="22"/>
              </w:rPr>
              <w:t>检测；</w:t>
            </w:r>
          </w:p>
          <w:p w:rsidR="009777EE" w:rsidRPr="003E7F0F" w:rsidRDefault="00673934">
            <w:pPr>
              <w:rPr>
                <w:rFonts w:ascii="宋体" w:hAnsi="宋体" w:cs="宋体"/>
                <w:sz w:val="22"/>
                <w:szCs w:val="22"/>
              </w:rPr>
            </w:pPr>
            <w:r w:rsidRPr="003E7F0F">
              <w:rPr>
                <w:rFonts w:ascii="宋体" w:hAnsi="宋体" w:cs="宋体" w:hint="eastAsia"/>
                <w:kern w:val="0"/>
                <w:sz w:val="22"/>
                <w:szCs w:val="22"/>
              </w:rPr>
              <w:t>支持</w:t>
            </w:r>
            <w:r w:rsidRPr="003E7F0F">
              <w:rPr>
                <w:rFonts w:ascii="宋体" w:hAnsi="宋体" w:cs="宋体"/>
                <w:kern w:val="0"/>
                <w:sz w:val="22"/>
                <w:szCs w:val="22"/>
              </w:rPr>
              <w:t>CC攻击防护；</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Merge w:val="restart"/>
            <w:vAlign w:val="center"/>
          </w:tcPr>
          <w:p w:rsidR="009777EE" w:rsidRPr="003E7F0F" w:rsidRDefault="00673934">
            <w:pPr>
              <w:jc w:val="left"/>
              <w:rPr>
                <w:rFonts w:ascii="宋体" w:hAnsi="宋体"/>
                <w:b/>
                <w:sz w:val="22"/>
                <w:szCs w:val="22"/>
              </w:rPr>
            </w:pPr>
            <w:r w:rsidRPr="003E7F0F">
              <w:rPr>
                <w:rFonts w:ascii="宋体" w:hAnsi="宋体" w:hint="eastAsia"/>
                <w:b/>
                <w:sz w:val="22"/>
                <w:szCs w:val="22"/>
              </w:rPr>
              <w:t>★智能木马</w:t>
            </w:r>
            <w:r w:rsidRPr="003E7F0F">
              <w:rPr>
                <w:rFonts w:ascii="宋体" w:hAnsi="宋体"/>
                <w:b/>
                <w:sz w:val="22"/>
                <w:szCs w:val="22"/>
              </w:rPr>
              <w:t>检测</w:t>
            </w:r>
          </w:p>
          <w:p w:rsidR="009777EE" w:rsidRPr="003E7F0F" w:rsidRDefault="00673934">
            <w:pPr>
              <w:jc w:val="left"/>
              <w:rPr>
                <w:rFonts w:ascii="宋体" w:hAnsi="宋体"/>
                <w:b/>
                <w:sz w:val="22"/>
                <w:szCs w:val="22"/>
              </w:rPr>
            </w:pPr>
            <w:r w:rsidRPr="003E7F0F">
              <w:rPr>
                <w:rFonts w:ascii="宋体" w:hAnsi="宋体" w:hint="eastAsia"/>
                <w:sz w:val="22"/>
                <w:szCs w:val="22"/>
              </w:rPr>
              <w:t>（需提供界面截</w:t>
            </w:r>
            <w:proofErr w:type="gramStart"/>
            <w:r w:rsidRPr="003E7F0F">
              <w:rPr>
                <w:rFonts w:ascii="宋体" w:hAnsi="宋体" w:hint="eastAsia"/>
                <w:sz w:val="22"/>
                <w:szCs w:val="22"/>
              </w:rPr>
              <w:t>图证明</w:t>
            </w:r>
            <w:proofErr w:type="gramEnd"/>
            <w:r w:rsidRPr="003E7F0F">
              <w:rPr>
                <w:rFonts w:ascii="宋体" w:hAnsi="宋体" w:hint="eastAsia"/>
                <w:sz w:val="22"/>
                <w:szCs w:val="22"/>
              </w:rPr>
              <w:t>并加盖厂商公章）</w:t>
            </w:r>
          </w:p>
        </w:tc>
        <w:tc>
          <w:tcPr>
            <w:tcW w:w="6804" w:type="dxa"/>
            <w:vAlign w:val="center"/>
          </w:tcPr>
          <w:p w:rsidR="009777EE" w:rsidRPr="003E7F0F" w:rsidRDefault="00673934">
            <w:pPr>
              <w:rPr>
                <w:rFonts w:ascii="宋体" w:hAnsi="宋体"/>
                <w:sz w:val="22"/>
                <w:szCs w:val="22"/>
              </w:rPr>
            </w:pPr>
            <w:r w:rsidRPr="003E7F0F">
              <w:rPr>
                <w:rFonts w:ascii="宋体" w:hAnsi="宋体" w:hint="eastAsia"/>
                <w:sz w:val="22"/>
                <w:szCs w:val="22"/>
              </w:rPr>
              <w:t>能够</w:t>
            </w:r>
            <w:r w:rsidRPr="003E7F0F">
              <w:rPr>
                <w:rFonts w:ascii="宋体" w:hAnsi="宋体"/>
                <w:sz w:val="22"/>
                <w:szCs w:val="22"/>
              </w:rPr>
              <w:t>智能识别木马上传行为，</w:t>
            </w:r>
            <w:r w:rsidRPr="003E7F0F">
              <w:rPr>
                <w:rFonts w:ascii="宋体" w:hAnsi="宋体" w:hint="eastAsia"/>
                <w:sz w:val="22"/>
                <w:szCs w:val="22"/>
              </w:rPr>
              <w:t>支持自定义上传</w:t>
            </w:r>
            <w:r w:rsidRPr="003E7F0F">
              <w:rPr>
                <w:rFonts w:ascii="宋体" w:hAnsi="宋体"/>
                <w:sz w:val="22"/>
                <w:szCs w:val="22"/>
              </w:rPr>
              <w:t>文件的大小、后缀名</w:t>
            </w:r>
            <w:r w:rsidRPr="003E7F0F">
              <w:rPr>
                <w:rFonts w:ascii="宋体" w:hAnsi="宋体" w:hint="eastAsia"/>
                <w:sz w:val="22"/>
                <w:szCs w:val="22"/>
              </w:rPr>
              <w:t>。</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Merge/>
            <w:vAlign w:val="center"/>
          </w:tcPr>
          <w:p w:rsidR="009777EE" w:rsidRPr="003E7F0F" w:rsidRDefault="009777EE">
            <w:pPr>
              <w:jc w:val="left"/>
              <w:rPr>
                <w:rFonts w:ascii="宋体" w:hAnsi="宋体"/>
                <w:b/>
                <w:sz w:val="22"/>
                <w:szCs w:val="22"/>
              </w:rPr>
            </w:pPr>
          </w:p>
        </w:tc>
        <w:tc>
          <w:tcPr>
            <w:tcW w:w="6804" w:type="dxa"/>
            <w:vAlign w:val="center"/>
          </w:tcPr>
          <w:p w:rsidR="009777EE" w:rsidRPr="003E7F0F" w:rsidRDefault="00673934">
            <w:pPr>
              <w:rPr>
                <w:rFonts w:ascii="宋体" w:hAnsi="宋体"/>
                <w:sz w:val="22"/>
                <w:szCs w:val="22"/>
              </w:rPr>
            </w:pPr>
            <w:r w:rsidRPr="003E7F0F">
              <w:rPr>
                <w:rFonts w:ascii="宋体" w:hAnsi="宋体" w:hint="eastAsia"/>
                <w:sz w:val="22"/>
                <w:szCs w:val="22"/>
              </w:rPr>
              <w:t>用户</w:t>
            </w:r>
            <w:r w:rsidRPr="003E7F0F">
              <w:rPr>
                <w:rFonts w:ascii="宋体" w:hAnsi="宋体"/>
                <w:sz w:val="22"/>
                <w:szCs w:val="22"/>
              </w:rPr>
              <w:t>可自定义对</w:t>
            </w:r>
            <w:r w:rsidRPr="003E7F0F">
              <w:rPr>
                <w:rFonts w:ascii="宋体" w:hAnsi="宋体" w:hint="eastAsia"/>
                <w:sz w:val="22"/>
                <w:szCs w:val="22"/>
              </w:rPr>
              <w:t>上传脚本</w:t>
            </w:r>
            <w:r w:rsidRPr="003E7F0F">
              <w:rPr>
                <w:rFonts w:ascii="宋体" w:hAnsi="宋体"/>
                <w:sz w:val="22"/>
                <w:szCs w:val="22"/>
              </w:rPr>
              <w:t>文件的</w:t>
            </w:r>
            <w:r w:rsidRPr="003E7F0F">
              <w:rPr>
                <w:rFonts w:ascii="宋体" w:hAnsi="宋体" w:hint="eastAsia"/>
                <w:sz w:val="22"/>
                <w:szCs w:val="22"/>
              </w:rPr>
              <w:t>处理</w:t>
            </w:r>
            <w:r w:rsidRPr="003E7F0F">
              <w:rPr>
                <w:rFonts w:ascii="宋体" w:hAnsi="宋体"/>
                <w:sz w:val="22"/>
                <w:szCs w:val="22"/>
              </w:rPr>
              <w:t>方式</w:t>
            </w:r>
            <w:r w:rsidRPr="003E7F0F">
              <w:rPr>
                <w:rFonts w:ascii="宋体" w:hAnsi="宋体" w:hint="eastAsia"/>
                <w:sz w:val="22"/>
                <w:szCs w:val="22"/>
              </w:rPr>
              <w:t>：</w:t>
            </w:r>
            <w:r w:rsidRPr="003E7F0F">
              <w:rPr>
                <w:rFonts w:ascii="宋体" w:hAnsi="宋体"/>
                <w:sz w:val="22"/>
                <w:szCs w:val="22"/>
              </w:rPr>
              <w:t>直接拦截，智能识别</w:t>
            </w:r>
            <w:r w:rsidRPr="003E7F0F">
              <w:rPr>
                <w:rFonts w:ascii="宋体" w:hAnsi="宋体" w:hint="eastAsia"/>
                <w:sz w:val="22"/>
                <w:szCs w:val="22"/>
              </w:rPr>
              <w:t>。</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Merge/>
            <w:vAlign w:val="center"/>
          </w:tcPr>
          <w:p w:rsidR="009777EE" w:rsidRPr="003E7F0F" w:rsidRDefault="009777EE">
            <w:pPr>
              <w:jc w:val="left"/>
              <w:rPr>
                <w:rFonts w:ascii="宋体" w:hAnsi="宋体"/>
                <w:b/>
                <w:sz w:val="22"/>
                <w:szCs w:val="22"/>
              </w:rPr>
            </w:pPr>
          </w:p>
        </w:tc>
        <w:tc>
          <w:tcPr>
            <w:tcW w:w="6804" w:type="dxa"/>
            <w:vAlign w:val="center"/>
          </w:tcPr>
          <w:p w:rsidR="009777EE" w:rsidRPr="003E7F0F" w:rsidRDefault="00673934">
            <w:pPr>
              <w:rPr>
                <w:rFonts w:ascii="宋体" w:hAnsi="宋体"/>
                <w:sz w:val="22"/>
                <w:szCs w:val="22"/>
              </w:rPr>
            </w:pPr>
            <w:r w:rsidRPr="003E7F0F">
              <w:rPr>
                <w:rFonts w:ascii="宋体" w:hAnsi="宋体" w:hint="eastAsia"/>
                <w:sz w:val="22"/>
                <w:szCs w:val="22"/>
              </w:rPr>
              <w:t>支持木马</w:t>
            </w:r>
            <w:r w:rsidRPr="003E7F0F">
              <w:rPr>
                <w:rFonts w:ascii="宋体" w:hAnsi="宋体"/>
                <w:sz w:val="22"/>
                <w:szCs w:val="22"/>
              </w:rPr>
              <w:t>上传日志，记录</w:t>
            </w:r>
            <w:r w:rsidRPr="003E7F0F">
              <w:rPr>
                <w:rFonts w:ascii="宋体" w:hAnsi="宋体" w:hint="eastAsia"/>
                <w:sz w:val="22"/>
                <w:szCs w:val="22"/>
              </w:rPr>
              <w:t>上传</w:t>
            </w:r>
            <w:r w:rsidRPr="003E7F0F">
              <w:rPr>
                <w:rFonts w:ascii="宋体" w:hAnsi="宋体"/>
                <w:sz w:val="22"/>
                <w:szCs w:val="22"/>
              </w:rPr>
              <w:t>时间，</w:t>
            </w:r>
            <w:r w:rsidRPr="003E7F0F">
              <w:rPr>
                <w:rFonts w:ascii="宋体" w:hAnsi="宋体" w:hint="eastAsia"/>
                <w:sz w:val="22"/>
                <w:szCs w:val="22"/>
              </w:rPr>
              <w:t>源地址，</w:t>
            </w:r>
            <w:r w:rsidRPr="003E7F0F">
              <w:rPr>
                <w:rFonts w:ascii="宋体" w:hAnsi="宋体"/>
                <w:sz w:val="22"/>
                <w:szCs w:val="22"/>
              </w:rPr>
              <w:t>目的地址</w:t>
            </w:r>
            <w:r w:rsidRPr="003E7F0F">
              <w:rPr>
                <w:rFonts w:ascii="宋体" w:hAnsi="宋体" w:hint="eastAsia"/>
                <w:sz w:val="22"/>
                <w:szCs w:val="22"/>
              </w:rPr>
              <w:t>，</w:t>
            </w:r>
            <w:r w:rsidRPr="003E7F0F">
              <w:rPr>
                <w:rFonts w:ascii="宋体" w:hAnsi="宋体"/>
                <w:sz w:val="22"/>
                <w:szCs w:val="22"/>
              </w:rPr>
              <w:t>目的URL</w:t>
            </w:r>
            <w:r w:rsidRPr="003E7F0F">
              <w:rPr>
                <w:rFonts w:ascii="宋体" w:hAnsi="宋体" w:hint="eastAsia"/>
                <w:sz w:val="22"/>
                <w:szCs w:val="22"/>
              </w:rPr>
              <w:t>，</w:t>
            </w:r>
            <w:r w:rsidRPr="003E7F0F">
              <w:rPr>
                <w:rFonts w:ascii="宋体" w:hAnsi="宋体"/>
                <w:sz w:val="22"/>
                <w:szCs w:val="22"/>
              </w:rPr>
              <w:t>拦截原因。支持</w:t>
            </w:r>
            <w:r w:rsidRPr="003E7F0F">
              <w:rPr>
                <w:rFonts w:ascii="宋体" w:hAnsi="宋体" w:hint="eastAsia"/>
                <w:sz w:val="22"/>
                <w:szCs w:val="22"/>
              </w:rPr>
              <w:t>将木马</w:t>
            </w:r>
            <w:r w:rsidRPr="003E7F0F">
              <w:rPr>
                <w:rFonts w:ascii="宋体" w:hAnsi="宋体"/>
                <w:sz w:val="22"/>
                <w:szCs w:val="22"/>
              </w:rPr>
              <w:t>文件直接下载至本地进行人工分析。</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Merge w:val="restart"/>
            <w:vAlign w:val="center"/>
          </w:tcPr>
          <w:p w:rsidR="009777EE" w:rsidRPr="003E7F0F" w:rsidRDefault="00673934">
            <w:pPr>
              <w:jc w:val="left"/>
              <w:rPr>
                <w:rFonts w:ascii="宋体" w:hAnsi="宋体"/>
                <w:b/>
                <w:sz w:val="22"/>
                <w:szCs w:val="22"/>
              </w:rPr>
            </w:pPr>
            <w:r w:rsidRPr="003E7F0F">
              <w:rPr>
                <w:rFonts w:ascii="宋体" w:hAnsi="宋体" w:hint="eastAsia"/>
                <w:b/>
                <w:sz w:val="22"/>
                <w:szCs w:val="22"/>
              </w:rPr>
              <w:t>★网页篡改防护</w:t>
            </w:r>
            <w:r w:rsidRPr="003E7F0F">
              <w:rPr>
                <w:rFonts w:ascii="宋体" w:hAnsi="宋体" w:hint="eastAsia"/>
                <w:sz w:val="22"/>
                <w:szCs w:val="22"/>
              </w:rPr>
              <w:t>（需提供界面截</w:t>
            </w:r>
            <w:proofErr w:type="gramStart"/>
            <w:r w:rsidRPr="003E7F0F">
              <w:rPr>
                <w:rFonts w:ascii="宋体" w:hAnsi="宋体" w:hint="eastAsia"/>
                <w:sz w:val="22"/>
                <w:szCs w:val="22"/>
              </w:rPr>
              <w:t>图证明</w:t>
            </w:r>
            <w:proofErr w:type="gramEnd"/>
            <w:r w:rsidRPr="003E7F0F">
              <w:rPr>
                <w:rFonts w:ascii="宋体" w:hAnsi="宋体" w:hint="eastAsia"/>
                <w:sz w:val="22"/>
                <w:szCs w:val="22"/>
              </w:rPr>
              <w:t>并加盖厂商公章）</w:t>
            </w:r>
          </w:p>
          <w:p w:rsidR="009777EE" w:rsidRPr="003E7F0F" w:rsidRDefault="009777EE">
            <w:pPr>
              <w:jc w:val="left"/>
              <w:rPr>
                <w:rFonts w:ascii="宋体" w:hAnsi="宋体"/>
                <w:b/>
                <w:sz w:val="22"/>
                <w:szCs w:val="22"/>
              </w:rPr>
            </w:pPr>
          </w:p>
        </w:tc>
        <w:tc>
          <w:tcPr>
            <w:tcW w:w="6804" w:type="dxa"/>
            <w:vAlign w:val="center"/>
          </w:tcPr>
          <w:p w:rsidR="009777EE" w:rsidRPr="003E7F0F" w:rsidRDefault="00673934">
            <w:pPr>
              <w:rPr>
                <w:rFonts w:ascii="宋体" w:hAnsi="宋体" w:cs="宋体"/>
                <w:sz w:val="22"/>
                <w:szCs w:val="22"/>
              </w:rPr>
            </w:pPr>
            <w:r w:rsidRPr="003E7F0F">
              <w:rPr>
                <w:rFonts w:ascii="宋体" w:hAnsi="宋体" w:hint="eastAsia"/>
                <w:sz w:val="22"/>
                <w:szCs w:val="22"/>
              </w:rPr>
              <w:t>自动恢复对文件、目录的篡改</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Merge/>
            <w:vAlign w:val="center"/>
          </w:tcPr>
          <w:p w:rsidR="009777EE" w:rsidRPr="003E7F0F" w:rsidRDefault="009777EE">
            <w:pPr>
              <w:jc w:val="left"/>
              <w:rPr>
                <w:rFonts w:ascii="宋体" w:hAnsi="宋体"/>
                <w:b/>
                <w:sz w:val="22"/>
                <w:szCs w:val="22"/>
              </w:rPr>
            </w:pPr>
          </w:p>
        </w:tc>
        <w:tc>
          <w:tcPr>
            <w:tcW w:w="6804" w:type="dxa"/>
            <w:vAlign w:val="center"/>
          </w:tcPr>
          <w:p w:rsidR="009777EE" w:rsidRPr="003E7F0F" w:rsidRDefault="00673934">
            <w:pPr>
              <w:rPr>
                <w:rFonts w:ascii="宋体" w:hAnsi="宋体" w:cs="宋体"/>
                <w:sz w:val="22"/>
                <w:szCs w:val="22"/>
              </w:rPr>
            </w:pPr>
            <w:r w:rsidRPr="003E7F0F">
              <w:rPr>
                <w:rFonts w:ascii="宋体" w:hAnsi="宋体" w:hint="eastAsia"/>
                <w:sz w:val="22"/>
                <w:szCs w:val="22"/>
              </w:rPr>
              <w:t>支持</w:t>
            </w:r>
            <w:r w:rsidRPr="003E7F0F">
              <w:rPr>
                <w:rFonts w:ascii="宋体" w:hAnsi="宋体"/>
                <w:sz w:val="22"/>
                <w:szCs w:val="22"/>
              </w:rPr>
              <w:t>FTP/SFTP连接方式</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Merge/>
            <w:vAlign w:val="center"/>
          </w:tcPr>
          <w:p w:rsidR="009777EE" w:rsidRPr="003E7F0F" w:rsidRDefault="009777EE">
            <w:pPr>
              <w:jc w:val="left"/>
              <w:rPr>
                <w:rFonts w:ascii="宋体" w:hAnsi="宋体"/>
                <w:b/>
                <w:sz w:val="22"/>
                <w:szCs w:val="22"/>
              </w:rPr>
            </w:pPr>
          </w:p>
        </w:tc>
        <w:tc>
          <w:tcPr>
            <w:tcW w:w="6804" w:type="dxa"/>
            <w:vAlign w:val="center"/>
          </w:tcPr>
          <w:p w:rsidR="009777EE" w:rsidRPr="003E7F0F" w:rsidRDefault="00673934">
            <w:pPr>
              <w:rPr>
                <w:rFonts w:ascii="宋体" w:hAnsi="宋体" w:cs="宋体"/>
                <w:sz w:val="22"/>
                <w:szCs w:val="22"/>
              </w:rPr>
            </w:pPr>
            <w:r w:rsidRPr="003E7F0F">
              <w:rPr>
                <w:rFonts w:ascii="宋体" w:hAnsi="宋体" w:hint="eastAsia"/>
                <w:sz w:val="22"/>
                <w:szCs w:val="22"/>
              </w:rPr>
              <w:t>支持文件、目录排除</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Merge/>
            <w:vAlign w:val="center"/>
          </w:tcPr>
          <w:p w:rsidR="009777EE" w:rsidRPr="003E7F0F" w:rsidRDefault="009777EE">
            <w:pPr>
              <w:jc w:val="left"/>
              <w:rPr>
                <w:rFonts w:ascii="宋体" w:hAnsi="宋体"/>
                <w:b/>
                <w:sz w:val="22"/>
                <w:szCs w:val="22"/>
              </w:rPr>
            </w:pPr>
          </w:p>
        </w:tc>
        <w:tc>
          <w:tcPr>
            <w:tcW w:w="6804" w:type="dxa"/>
            <w:vAlign w:val="center"/>
          </w:tcPr>
          <w:p w:rsidR="009777EE" w:rsidRPr="003E7F0F" w:rsidRDefault="00673934">
            <w:pPr>
              <w:rPr>
                <w:rFonts w:ascii="宋体" w:hAnsi="宋体" w:cs="宋体"/>
                <w:sz w:val="22"/>
                <w:szCs w:val="22"/>
              </w:rPr>
            </w:pPr>
            <w:r w:rsidRPr="003E7F0F">
              <w:rPr>
                <w:rFonts w:ascii="宋体" w:hAnsi="宋体" w:hint="eastAsia"/>
                <w:sz w:val="22"/>
                <w:szCs w:val="22"/>
              </w:rPr>
              <w:t>设置检测优先级</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Merge/>
            <w:vAlign w:val="center"/>
          </w:tcPr>
          <w:p w:rsidR="009777EE" w:rsidRPr="003E7F0F" w:rsidRDefault="009777EE">
            <w:pPr>
              <w:jc w:val="left"/>
              <w:rPr>
                <w:rFonts w:ascii="宋体" w:hAnsi="宋体"/>
                <w:b/>
                <w:sz w:val="22"/>
                <w:szCs w:val="22"/>
              </w:rPr>
            </w:pPr>
          </w:p>
        </w:tc>
        <w:tc>
          <w:tcPr>
            <w:tcW w:w="6804" w:type="dxa"/>
            <w:vAlign w:val="center"/>
          </w:tcPr>
          <w:p w:rsidR="009777EE" w:rsidRPr="003E7F0F" w:rsidRDefault="00673934">
            <w:pPr>
              <w:rPr>
                <w:rFonts w:ascii="宋体" w:hAnsi="宋体" w:cs="宋体"/>
                <w:sz w:val="22"/>
                <w:szCs w:val="22"/>
              </w:rPr>
            </w:pPr>
            <w:r w:rsidRPr="003E7F0F">
              <w:rPr>
                <w:rFonts w:ascii="宋体" w:hAnsi="宋体" w:hint="eastAsia"/>
                <w:sz w:val="22"/>
                <w:szCs w:val="22"/>
              </w:rPr>
              <w:t>支持多个防篡改用户</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Merge/>
            <w:vAlign w:val="center"/>
          </w:tcPr>
          <w:p w:rsidR="009777EE" w:rsidRPr="003E7F0F" w:rsidRDefault="009777EE">
            <w:pPr>
              <w:jc w:val="left"/>
              <w:rPr>
                <w:rFonts w:ascii="宋体" w:hAnsi="宋体"/>
                <w:b/>
                <w:sz w:val="22"/>
                <w:szCs w:val="22"/>
              </w:rPr>
            </w:pPr>
          </w:p>
        </w:tc>
        <w:tc>
          <w:tcPr>
            <w:tcW w:w="6804" w:type="dxa"/>
            <w:vAlign w:val="center"/>
          </w:tcPr>
          <w:p w:rsidR="009777EE" w:rsidRPr="003E7F0F" w:rsidRDefault="00673934">
            <w:pPr>
              <w:rPr>
                <w:rFonts w:ascii="宋体" w:hAnsi="宋体"/>
                <w:sz w:val="22"/>
                <w:szCs w:val="22"/>
              </w:rPr>
            </w:pPr>
            <w:r w:rsidRPr="003E7F0F">
              <w:rPr>
                <w:rFonts w:ascii="宋体" w:hAnsi="宋体" w:hint="eastAsia"/>
                <w:sz w:val="22"/>
                <w:szCs w:val="22"/>
              </w:rPr>
              <w:t>多操作系统支持：</w:t>
            </w:r>
            <w:r w:rsidRPr="003E7F0F">
              <w:rPr>
                <w:rFonts w:ascii="宋体" w:hAnsi="宋体"/>
                <w:sz w:val="22"/>
                <w:szCs w:val="22"/>
              </w:rPr>
              <w:t>Windows、Linux、Unix、Solaris、AIX等操作系统</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Merge/>
            <w:vAlign w:val="center"/>
          </w:tcPr>
          <w:p w:rsidR="009777EE" w:rsidRPr="003E7F0F" w:rsidRDefault="009777EE">
            <w:pPr>
              <w:jc w:val="left"/>
              <w:rPr>
                <w:rFonts w:ascii="宋体" w:hAnsi="宋体"/>
                <w:b/>
                <w:sz w:val="22"/>
                <w:szCs w:val="22"/>
              </w:rPr>
            </w:pPr>
          </w:p>
        </w:tc>
        <w:tc>
          <w:tcPr>
            <w:tcW w:w="6804" w:type="dxa"/>
            <w:vAlign w:val="center"/>
          </w:tcPr>
          <w:p w:rsidR="009777EE" w:rsidRPr="003E7F0F" w:rsidRDefault="00673934">
            <w:pPr>
              <w:rPr>
                <w:rFonts w:ascii="宋体" w:hAnsi="宋体" w:cs="宋体"/>
                <w:sz w:val="22"/>
                <w:szCs w:val="22"/>
              </w:rPr>
            </w:pPr>
            <w:r w:rsidRPr="003E7F0F">
              <w:rPr>
                <w:rFonts w:ascii="宋体" w:hAnsi="宋体" w:hint="eastAsia"/>
                <w:sz w:val="22"/>
                <w:szCs w:val="22"/>
              </w:rPr>
              <w:t>支持基于时间的计划任务</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Align w:val="center"/>
          </w:tcPr>
          <w:p w:rsidR="009777EE" w:rsidRPr="003E7F0F" w:rsidRDefault="00673934">
            <w:pPr>
              <w:jc w:val="left"/>
              <w:rPr>
                <w:rFonts w:ascii="宋体" w:hAnsi="宋体"/>
                <w:b/>
                <w:sz w:val="22"/>
                <w:szCs w:val="22"/>
              </w:rPr>
            </w:pPr>
            <w:r w:rsidRPr="003E7F0F">
              <w:rPr>
                <w:rFonts w:ascii="宋体" w:hAnsi="宋体" w:hint="eastAsia"/>
                <w:b/>
                <w:sz w:val="22"/>
                <w:szCs w:val="22"/>
              </w:rPr>
              <w:t>数据库防篡改</w:t>
            </w:r>
          </w:p>
        </w:tc>
        <w:tc>
          <w:tcPr>
            <w:tcW w:w="6804" w:type="dxa"/>
            <w:vAlign w:val="center"/>
          </w:tcPr>
          <w:p w:rsidR="009777EE" w:rsidRPr="003E7F0F" w:rsidRDefault="00673934">
            <w:pPr>
              <w:rPr>
                <w:rFonts w:ascii="宋体" w:hAnsi="宋体" w:cs="宋体"/>
                <w:sz w:val="22"/>
                <w:szCs w:val="22"/>
              </w:rPr>
            </w:pPr>
            <w:r w:rsidRPr="003E7F0F">
              <w:rPr>
                <w:rFonts w:ascii="宋体" w:hAnsi="宋体" w:hint="eastAsia"/>
                <w:sz w:val="22"/>
                <w:szCs w:val="22"/>
              </w:rPr>
              <w:t>支持数据库防篡改，无需安装任何数据库代理插件。</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Merge w:val="restart"/>
            <w:vAlign w:val="center"/>
          </w:tcPr>
          <w:p w:rsidR="009777EE" w:rsidRPr="003E7F0F" w:rsidRDefault="00673934">
            <w:pPr>
              <w:jc w:val="left"/>
              <w:rPr>
                <w:rFonts w:ascii="宋体" w:hAnsi="宋体"/>
                <w:b/>
                <w:sz w:val="22"/>
                <w:szCs w:val="22"/>
              </w:rPr>
            </w:pPr>
            <w:r w:rsidRPr="003E7F0F">
              <w:rPr>
                <w:rFonts w:ascii="宋体" w:hAnsi="宋体" w:hint="eastAsia"/>
                <w:b/>
                <w:sz w:val="22"/>
                <w:szCs w:val="22"/>
              </w:rPr>
              <w:t>★内容安全</w:t>
            </w:r>
          </w:p>
        </w:tc>
        <w:tc>
          <w:tcPr>
            <w:tcW w:w="6804" w:type="dxa"/>
            <w:vAlign w:val="center"/>
          </w:tcPr>
          <w:p w:rsidR="009777EE" w:rsidRPr="003E7F0F" w:rsidRDefault="00673934">
            <w:pPr>
              <w:rPr>
                <w:rFonts w:ascii="宋体" w:hAnsi="宋体" w:cs="宋体"/>
                <w:sz w:val="22"/>
                <w:szCs w:val="22"/>
              </w:rPr>
            </w:pPr>
            <w:r w:rsidRPr="003E7F0F">
              <w:rPr>
                <w:rFonts w:ascii="宋体" w:hAnsi="宋体" w:hint="eastAsia"/>
                <w:sz w:val="22"/>
                <w:szCs w:val="22"/>
              </w:rPr>
              <w:t>恶意代码过滤</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Merge/>
            <w:vAlign w:val="center"/>
          </w:tcPr>
          <w:p w:rsidR="009777EE" w:rsidRPr="003E7F0F" w:rsidRDefault="009777EE">
            <w:pPr>
              <w:jc w:val="left"/>
              <w:rPr>
                <w:rFonts w:ascii="宋体" w:hAnsi="宋体"/>
                <w:b/>
                <w:sz w:val="22"/>
                <w:szCs w:val="22"/>
              </w:rPr>
            </w:pPr>
          </w:p>
        </w:tc>
        <w:tc>
          <w:tcPr>
            <w:tcW w:w="6804" w:type="dxa"/>
            <w:vAlign w:val="center"/>
          </w:tcPr>
          <w:p w:rsidR="009777EE" w:rsidRPr="003E7F0F" w:rsidRDefault="00673934">
            <w:pPr>
              <w:rPr>
                <w:rFonts w:ascii="宋体" w:hAnsi="宋体" w:cs="宋体"/>
                <w:sz w:val="22"/>
                <w:szCs w:val="22"/>
              </w:rPr>
            </w:pPr>
            <w:r w:rsidRPr="003E7F0F">
              <w:rPr>
                <w:rFonts w:ascii="宋体" w:hAnsi="宋体" w:hint="eastAsia"/>
                <w:sz w:val="22"/>
                <w:szCs w:val="22"/>
              </w:rPr>
              <w:t>支持敏感关键字过滤</w:t>
            </w:r>
            <w:r w:rsidRPr="003E7F0F">
              <w:rPr>
                <w:rFonts w:ascii="宋体" w:hAnsi="宋体"/>
                <w:sz w:val="22"/>
                <w:szCs w:val="22"/>
              </w:rPr>
              <w:t>，用户可自定义</w:t>
            </w:r>
            <w:r w:rsidRPr="003E7F0F">
              <w:rPr>
                <w:rFonts w:ascii="宋体" w:hAnsi="宋体" w:hint="eastAsia"/>
                <w:sz w:val="22"/>
                <w:szCs w:val="22"/>
              </w:rPr>
              <w:t>关键字</w:t>
            </w:r>
            <w:r w:rsidRPr="003E7F0F">
              <w:rPr>
                <w:rFonts w:ascii="宋体" w:hAnsi="宋体"/>
                <w:sz w:val="22"/>
                <w:szCs w:val="22"/>
              </w:rPr>
              <w:t>内容</w:t>
            </w:r>
            <w:r w:rsidRPr="003E7F0F">
              <w:rPr>
                <w:rFonts w:ascii="宋体" w:hAnsi="宋体" w:hint="eastAsia"/>
                <w:sz w:val="22"/>
                <w:szCs w:val="22"/>
              </w:rPr>
              <w:t>（需提供界面截</w:t>
            </w:r>
            <w:proofErr w:type="gramStart"/>
            <w:r w:rsidRPr="003E7F0F">
              <w:rPr>
                <w:rFonts w:ascii="宋体" w:hAnsi="宋体" w:hint="eastAsia"/>
                <w:sz w:val="22"/>
                <w:szCs w:val="22"/>
              </w:rPr>
              <w:t>图证明</w:t>
            </w:r>
            <w:proofErr w:type="gramEnd"/>
            <w:r w:rsidRPr="003E7F0F">
              <w:rPr>
                <w:rFonts w:ascii="宋体" w:hAnsi="宋体" w:hint="eastAsia"/>
                <w:sz w:val="22"/>
                <w:szCs w:val="22"/>
              </w:rPr>
              <w:t>并加盖厂商公章）</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Merge w:val="restart"/>
            <w:vAlign w:val="center"/>
          </w:tcPr>
          <w:p w:rsidR="009777EE" w:rsidRPr="003E7F0F" w:rsidRDefault="00673934">
            <w:pPr>
              <w:jc w:val="left"/>
              <w:rPr>
                <w:rFonts w:ascii="宋体" w:hAnsi="宋体"/>
                <w:b/>
                <w:sz w:val="22"/>
                <w:szCs w:val="22"/>
              </w:rPr>
            </w:pPr>
            <w:r w:rsidRPr="003E7F0F">
              <w:rPr>
                <w:rFonts w:ascii="宋体" w:hAnsi="宋体" w:hint="eastAsia"/>
                <w:b/>
                <w:sz w:val="22"/>
                <w:szCs w:val="22"/>
              </w:rPr>
              <w:t>★访问控制</w:t>
            </w:r>
          </w:p>
          <w:p w:rsidR="009777EE" w:rsidRPr="003E7F0F" w:rsidRDefault="00673934">
            <w:pPr>
              <w:jc w:val="left"/>
              <w:rPr>
                <w:rFonts w:ascii="宋体" w:hAnsi="宋体"/>
                <w:b/>
                <w:sz w:val="22"/>
                <w:szCs w:val="22"/>
              </w:rPr>
            </w:pPr>
            <w:r w:rsidRPr="003E7F0F">
              <w:rPr>
                <w:rFonts w:ascii="宋体" w:hAnsi="宋体" w:hint="eastAsia"/>
                <w:sz w:val="22"/>
                <w:szCs w:val="22"/>
              </w:rPr>
              <w:t>（需提供界面截</w:t>
            </w:r>
            <w:proofErr w:type="gramStart"/>
            <w:r w:rsidRPr="003E7F0F">
              <w:rPr>
                <w:rFonts w:ascii="宋体" w:hAnsi="宋体" w:hint="eastAsia"/>
                <w:sz w:val="22"/>
                <w:szCs w:val="22"/>
              </w:rPr>
              <w:t>图证明</w:t>
            </w:r>
            <w:proofErr w:type="gramEnd"/>
            <w:r w:rsidRPr="003E7F0F">
              <w:rPr>
                <w:rFonts w:ascii="宋体" w:hAnsi="宋体" w:hint="eastAsia"/>
                <w:sz w:val="22"/>
                <w:szCs w:val="22"/>
              </w:rPr>
              <w:t>并加盖厂商公章</w:t>
            </w:r>
          </w:p>
        </w:tc>
        <w:tc>
          <w:tcPr>
            <w:tcW w:w="6804" w:type="dxa"/>
            <w:vAlign w:val="center"/>
          </w:tcPr>
          <w:p w:rsidR="009777EE" w:rsidRPr="003E7F0F" w:rsidRDefault="00673934">
            <w:pPr>
              <w:rPr>
                <w:rFonts w:ascii="宋体" w:hAnsi="宋体" w:cs="宋体"/>
                <w:sz w:val="22"/>
                <w:szCs w:val="22"/>
              </w:rPr>
            </w:pPr>
            <w:r w:rsidRPr="003E7F0F">
              <w:rPr>
                <w:rFonts w:ascii="宋体" w:hAnsi="宋体" w:cs="宋体" w:hint="eastAsia"/>
                <w:sz w:val="22"/>
                <w:szCs w:val="22"/>
              </w:rPr>
              <w:t>基于规则的</w:t>
            </w:r>
            <w:r w:rsidRPr="003E7F0F">
              <w:rPr>
                <w:rFonts w:ascii="宋体" w:hAnsi="宋体" w:cs="宋体"/>
                <w:sz w:val="22"/>
                <w:szCs w:val="22"/>
              </w:rPr>
              <w:t>ACL</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Merge/>
            <w:vAlign w:val="center"/>
          </w:tcPr>
          <w:p w:rsidR="009777EE" w:rsidRPr="003E7F0F" w:rsidRDefault="009777EE">
            <w:pPr>
              <w:jc w:val="left"/>
              <w:rPr>
                <w:rFonts w:ascii="宋体" w:hAnsi="宋体"/>
                <w:b/>
                <w:sz w:val="22"/>
                <w:szCs w:val="22"/>
              </w:rPr>
            </w:pPr>
          </w:p>
        </w:tc>
        <w:tc>
          <w:tcPr>
            <w:tcW w:w="6804" w:type="dxa"/>
            <w:vAlign w:val="center"/>
          </w:tcPr>
          <w:p w:rsidR="009777EE" w:rsidRPr="003E7F0F" w:rsidRDefault="00673934">
            <w:pPr>
              <w:rPr>
                <w:rFonts w:ascii="宋体" w:hAnsi="宋体"/>
                <w:sz w:val="22"/>
                <w:szCs w:val="22"/>
              </w:rPr>
            </w:pPr>
            <w:r w:rsidRPr="003E7F0F">
              <w:rPr>
                <w:rFonts w:ascii="宋体" w:hAnsi="宋体" w:hint="eastAsia"/>
                <w:sz w:val="22"/>
                <w:szCs w:val="22"/>
              </w:rPr>
              <w:t>来源</w:t>
            </w:r>
            <w:r w:rsidRPr="003E7F0F">
              <w:rPr>
                <w:rFonts w:ascii="宋体" w:hAnsi="宋体"/>
                <w:sz w:val="22"/>
                <w:szCs w:val="22"/>
              </w:rPr>
              <w:t>IP的ACL</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Merge/>
            <w:vAlign w:val="center"/>
          </w:tcPr>
          <w:p w:rsidR="009777EE" w:rsidRPr="003E7F0F" w:rsidRDefault="009777EE">
            <w:pPr>
              <w:jc w:val="left"/>
              <w:rPr>
                <w:rFonts w:ascii="宋体" w:hAnsi="宋体"/>
                <w:b/>
                <w:sz w:val="22"/>
                <w:szCs w:val="22"/>
              </w:rPr>
            </w:pPr>
          </w:p>
        </w:tc>
        <w:tc>
          <w:tcPr>
            <w:tcW w:w="6804" w:type="dxa"/>
            <w:vAlign w:val="center"/>
          </w:tcPr>
          <w:p w:rsidR="009777EE" w:rsidRPr="003E7F0F" w:rsidRDefault="00673934">
            <w:pPr>
              <w:rPr>
                <w:rFonts w:ascii="宋体" w:hAnsi="宋体" w:cs="宋体"/>
                <w:sz w:val="22"/>
                <w:szCs w:val="22"/>
              </w:rPr>
            </w:pPr>
            <w:r w:rsidRPr="003E7F0F">
              <w:rPr>
                <w:rFonts w:ascii="宋体" w:hAnsi="宋体" w:hint="eastAsia"/>
                <w:sz w:val="22"/>
                <w:szCs w:val="22"/>
              </w:rPr>
              <w:t>目的</w:t>
            </w:r>
            <w:r w:rsidRPr="003E7F0F">
              <w:rPr>
                <w:rFonts w:ascii="宋体" w:hAnsi="宋体"/>
                <w:sz w:val="22"/>
                <w:szCs w:val="22"/>
              </w:rPr>
              <w:t>IP的ACL</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Merge/>
            <w:vAlign w:val="center"/>
          </w:tcPr>
          <w:p w:rsidR="009777EE" w:rsidRPr="003E7F0F" w:rsidRDefault="009777EE">
            <w:pPr>
              <w:jc w:val="left"/>
              <w:rPr>
                <w:rFonts w:ascii="宋体" w:hAnsi="宋体"/>
                <w:b/>
                <w:sz w:val="22"/>
                <w:szCs w:val="22"/>
              </w:rPr>
            </w:pPr>
          </w:p>
        </w:tc>
        <w:tc>
          <w:tcPr>
            <w:tcW w:w="6804" w:type="dxa"/>
            <w:vAlign w:val="center"/>
          </w:tcPr>
          <w:p w:rsidR="009777EE" w:rsidRPr="003E7F0F" w:rsidRDefault="00673934">
            <w:pPr>
              <w:rPr>
                <w:rFonts w:ascii="宋体" w:hAnsi="宋体" w:cs="宋体"/>
                <w:sz w:val="22"/>
                <w:szCs w:val="22"/>
              </w:rPr>
            </w:pPr>
            <w:r w:rsidRPr="003E7F0F">
              <w:rPr>
                <w:rFonts w:ascii="宋体" w:hAnsi="宋体" w:hint="eastAsia"/>
                <w:sz w:val="22"/>
                <w:szCs w:val="22"/>
              </w:rPr>
              <w:t>目的</w:t>
            </w:r>
            <w:r w:rsidRPr="003E7F0F">
              <w:rPr>
                <w:rFonts w:ascii="宋体" w:hAnsi="宋体"/>
                <w:sz w:val="22"/>
                <w:szCs w:val="22"/>
              </w:rPr>
              <w:t>URL的ACL</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Merge/>
            <w:vAlign w:val="center"/>
          </w:tcPr>
          <w:p w:rsidR="009777EE" w:rsidRPr="003E7F0F" w:rsidRDefault="009777EE">
            <w:pPr>
              <w:jc w:val="left"/>
              <w:rPr>
                <w:rFonts w:ascii="宋体" w:hAnsi="宋体"/>
                <w:b/>
                <w:sz w:val="22"/>
                <w:szCs w:val="22"/>
              </w:rPr>
            </w:pPr>
          </w:p>
        </w:tc>
        <w:tc>
          <w:tcPr>
            <w:tcW w:w="6804" w:type="dxa"/>
            <w:vAlign w:val="center"/>
          </w:tcPr>
          <w:p w:rsidR="009777EE" w:rsidRPr="003E7F0F" w:rsidRDefault="00673934">
            <w:pPr>
              <w:rPr>
                <w:rFonts w:ascii="宋体" w:hAnsi="宋体" w:cs="宋体"/>
                <w:sz w:val="22"/>
                <w:szCs w:val="22"/>
              </w:rPr>
            </w:pPr>
            <w:r w:rsidRPr="003E7F0F">
              <w:rPr>
                <w:rFonts w:ascii="宋体" w:hAnsi="宋体" w:hint="eastAsia"/>
                <w:sz w:val="22"/>
                <w:szCs w:val="22"/>
              </w:rPr>
              <w:t>支持基于时间的计划任务</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Align w:val="center"/>
          </w:tcPr>
          <w:p w:rsidR="009777EE" w:rsidRPr="003E7F0F" w:rsidRDefault="00673934">
            <w:pPr>
              <w:jc w:val="left"/>
              <w:rPr>
                <w:rFonts w:ascii="宋体" w:hAnsi="宋体"/>
                <w:b/>
                <w:sz w:val="22"/>
                <w:szCs w:val="22"/>
              </w:rPr>
            </w:pPr>
            <w:r w:rsidRPr="003E7F0F">
              <w:rPr>
                <w:rFonts w:ascii="宋体" w:hAnsi="宋体" w:hint="eastAsia"/>
                <w:b/>
                <w:sz w:val="22"/>
                <w:szCs w:val="22"/>
              </w:rPr>
              <w:t>★主动阻断方式</w:t>
            </w:r>
          </w:p>
        </w:tc>
        <w:tc>
          <w:tcPr>
            <w:tcW w:w="6804" w:type="dxa"/>
            <w:vAlign w:val="center"/>
          </w:tcPr>
          <w:p w:rsidR="009777EE" w:rsidRPr="003E7F0F" w:rsidRDefault="00673934">
            <w:pPr>
              <w:rPr>
                <w:rFonts w:ascii="宋体" w:hAnsi="宋体" w:cs="宋体"/>
                <w:sz w:val="22"/>
                <w:szCs w:val="22"/>
              </w:rPr>
            </w:pPr>
            <w:r w:rsidRPr="003E7F0F">
              <w:rPr>
                <w:rFonts w:ascii="宋体" w:hAnsi="宋体" w:hint="eastAsia"/>
                <w:sz w:val="22"/>
                <w:szCs w:val="22"/>
              </w:rPr>
              <w:t>丢弃数据包、阻断</w:t>
            </w:r>
            <w:r w:rsidRPr="003E7F0F">
              <w:rPr>
                <w:rFonts w:ascii="宋体" w:hAnsi="宋体"/>
                <w:sz w:val="22"/>
                <w:szCs w:val="22"/>
              </w:rPr>
              <w:t>TCP连接、禁止恶意IP的后续访问（需提供界面截</w:t>
            </w:r>
            <w:proofErr w:type="gramStart"/>
            <w:r w:rsidRPr="003E7F0F">
              <w:rPr>
                <w:rFonts w:ascii="宋体" w:hAnsi="宋体"/>
                <w:sz w:val="22"/>
                <w:szCs w:val="22"/>
              </w:rPr>
              <w:t>图证明</w:t>
            </w:r>
            <w:proofErr w:type="gramEnd"/>
            <w:r w:rsidRPr="003E7F0F">
              <w:rPr>
                <w:rFonts w:ascii="宋体" w:hAnsi="宋体"/>
                <w:sz w:val="22"/>
                <w:szCs w:val="22"/>
              </w:rPr>
              <w:t>并加盖厂商公章）</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Merge w:val="restart"/>
            <w:vAlign w:val="center"/>
          </w:tcPr>
          <w:p w:rsidR="009777EE" w:rsidRPr="003E7F0F" w:rsidRDefault="00673934">
            <w:pPr>
              <w:jc w:val="left"/>
              <w:rPr>
                <w:rFonts w:ascii="宋体" w:hAnsi="宋体"/>
                <w:b/>
                <w:sz w:val="22"/>
                <w:szCs w:val="22"/>
              </w:rPr>
            </w:pPr>
            <w:r w:rsidRPr="003E7F0F">
              <w:rPr>
                <w:rFonts w:ascii="宋体" w:hAnsi="宋体" w:hint="eastAsia"/>
                <w:b/>
                <w:sz w:val="22"/>
                <w:szCs w:val="22"/>
              </w:rPr>
              <w:t>★防</w:t>
            </w:r>
            <w:r w:rsidRPr="003E7F0F">
              <w:rPr>
                <w:rFonts w:ascii="宋体" w:hAnsi="宋体"/>
                <w:b/>
                <w:sz w:val="22"/>
                <w:szCs w:val="22"/>
              </w:rPr>
              <w:t>CC攻击防护</w:t>
            </w:r>
          </w:p>
          <w:p w:rsidR="009777EE" w:rsidRPr="003E7F0F" w:rsidRDefault="00673934">
            <w:pPr>
              <w:jc w:val="left"/>
              <w:rPr>
                <w:rFonts w:ascii="宋体" w:hAnsi="宋体"/>
                <w:b/>
                <w:sz w:val="22"/>
                <w:szCs w:val="22"/>
              </w:rPr>
            </w:pPr>
            <w:r w:rsidRPr="003E7F0F">
              <w:rPr>
                <w:rFonts w:ascii="宋体" w:hAnsi="宋体" w:hint="eastAsia"/>
                <w:sz w:val="22"/>
                <w:szCs w:val="22"/>
              </w:rPr>
              <w:t>（需提供界面截</w:t>
            </w:r>
            <w:proofErr w:type="gramStart"/>
            <w:r w:rsidRPr="003E7F0F">
              <w:rPr>
                <w:rFonts w:ascii="宋体" w:hAnsi="宋体" w:hint="eastAsia"/>
                <w:sz w:val="22"/>
                <w:szCs w:val="22"/>
              </w:rPr>
              <w:t>图证明</w:t>
            </w:r>
            <w:proofErr w:type="gramEnd"/>
            <w:r w:rsidRPr="003E7F0F">
              <w:rPr>
                <w:rFonts w:ascii="宋体" w:hAnsi="宋体" w:hint="eastAsia"/>
                <w:sz w:val="22"/>
                <w:szCs w:val="22"/>
              </w:rPr>
              <w:t>并加盖厂商公章）</w:t>
            </w:r>
          </w:p>
        </w:tc>
        <w:tc>
          <w:tcPr>
            <w:tcW w:w="6804" w:type="dxa"/>
            <w:vAlign w:val="center"/>
          </w:tcPr>
          <w:p w:rsidR="009777EE" w:rsidRPr="003E7F0F" w:rsidRDefault="00673934">
            <w:pPr>
              <w:rPr>
                <w:rFonts w:ascii="宋体" w:hAnsi="宋体" w:cs="宋体"/>
                <w:sz w:val="22"/>
                <w:szCs w:val="22"/>
              </w:rPr>
            </w:pPr>
            <w:r w:rsidRPr="003E7F0F">
              <w:rPr>
                <w:rFonts w:ascii="宋体" w:hAnsi="宋体" w:hint="eastAsia"/>
                <w:sz w:val="22"/>
                <w:szCs w:val="22"/>
              </w:rPr>
              <w:t>来源</w:t>
            </w:r>
            <w:r w:rsidRPr="003E7F0F">
              <w:rPr>
                <w:rFonts w:ascii="宋体" w:hAnsi="宋体"/>
                <w:sz w:val="22"/>
                <w:szCs w:val="22"/>
              </w:rPr>
              <w:t>IP攻击防护</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Merge/>
            <w:vAlign w:val="center"/>
          </w:tcPr>
          <w:p w:rsidR="009777EE" w:rsidRPr="003E7F0F" w:rsidRDefault="009777EE">
            <w:pPr>
              <w:jc w:val="left"/>
              <w:rPr>
                <w:rFonts w:ascii="宋体" w:hAnsi="宋体"/>
                <w:b/>
                <w:sz w:val="22"/>
                <w:szCs w:val="22"/>
              </w:rPr>
            </w:pPr>
          </w:p>
        </w:tc>
        <w:tc>
          <w:tcPr>
            <w:tcW w:w="6804" w:type="dxa"/>
            <w:vAlign w:val="center"/>
          </w:tcPr>
          <w:p w:rsidR="009777EE" w:rsidRPr="003E7F0F" w:rsidRDefault="00673934">
            <w:pPr>
              <w:rPr>
                <w:rFonts w:ascii="宋体" w:hAnsi="宋体" w:cs="宋体"/>
                <w:sz w:val="22"/>
                <w:szCs w:val="22"/>
              </w:rPr>
            </w:pPr>
            <w:proofErr w:type="spellStart"/>
            <w:r w:rsidRPr="003E7F0F">
              <w:rPr>
                <w:rFonts w:ascii="宋体" w:hAnsi="宋体"/>
                <w:sz w:val="22"/>
                <w:szCs w:val="22"/>
              </w:rPr>
              <w:t>Rerferer</w:t>
            </w:r>
            <w:proofErr w:type="spellEnd"/>
            <w:r w:rsidRPr="003E7F0F">
              <w:rPr>
                <w:rFonts w:ascii="宋体" w:hAnsi="宋体"/>
                <w:sz w:val="22"/>
                <w:szCs w:val="22"/>
              </w:rPr>
              <w:t>攻击防护</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Merge/>
            <w:vAlign w:val="center"/>
          </w:tcPr>
          <w:p w:rsidR="009777EE" w:rsidRPr="003E7F0F" w:rsidRDefault="009777EE">
            <w:pPr>
              <w:jc w:val="left"/>
              <w:rPr>
                <w:rFonts w:ascii="宋体" w:hAnsi="宋体"/>
                <w:b/>
                <w:sz w:val="22"/>
                <w:szCs w:val="22"/>
              </w:rPr>
            </w:pPr>
          </w:p>
        </w:tc>
        <w:tc>
          <w:tcPr>
            <w:tcW w:w="6804" w:type="dxa"/>
            <w:vAlign w:val="center"/>
          </w:tcPr>
          <w:p w:rsidR="009777EE" w:rsidRPr="003E7F0F" w:rsidRDefault="00673934">
            <w:pPr>
              <w:rPr>
                <w:rFonts w:ascii="宋体" w:hAnsi="宋体" w:cs="宋体"/>
                <w:sz w:val="22"/>
                <w:szCs w:val="22"/>
              </w:rPr>
            </w:pPr>
            <w:r w:rsidRPr="003E7F0F">
              <w:rPr>
                <w:rFonts w:ascii="宋体" w:hAnsi="宋体" w:hint="eastAsia"/>
                <w:sz w:val="22"/>
                <w:szCs w:val="22"/>
              </w:rPr>
              <w:t>特定</w:t>
            </w:r>
            <w:r w:rsidRPr="003E7F0F">
              <w:rPr>
                <w:rFonts w:ascii="宋体" w:hAnsi="宋体"/>
                <w:sz w:val="22"/>
                <w:szCs w:val="22"/>
              </w:rPr>
              <w:t>URL攻击防护</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Merge/>
            <w:vAlign w:val="center"/>
          </w:tcPr>
          <w:p w:rsidR="009777EE" w:rsidRPr="003E7F0F" w:rsidRDefault="009777EE">
            <w:pPr>
              <w:jc w:val="left"/>
              <w:rPr>
                <w:rFonts w:ascii="宋体" w:hAnsi="宋体"/>
                <w:b/>
                <w:sz w:val="22"/>
                <w:szCs w:val="22"/>
              </w:rPr>
            </w:pPr>
          </w:p>
        </w:tc>
        <w:tc>
          <w:tcPr>
            <w:tcW w:w="6804" w:type="dxa"/>
            <w:vAlign w:val="center"/>
          </w:tcPr>
          <w:p w:rsidR="009777EE" w:rsidRPr="003E7F0F" w:rsidRDefault="00673934">
            <w:pPr>
              <w:rPr>
                <w:rFonts w:ascii="宋体" w:hAnsi="宋体" w:cs="宋体"/>
                <w:sz w:val="22"/>
                <w:szCs w:val="22"/>
              </w:rPr>
            </w:pPr>
            <w:r w:rsidRPr="003E7F0F">
              <w:rPr>
                <w:rFonts w:ascii="宋体" w:hAnsi="宋体"/>
                <w:sz w:val="22"/>
                <w:szCs w:val="22"/>
              </w:rPr>
              <w:t>CC防护的访问控制（黑、白名单）</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Align w:val="center"/>
          </w:tcPr>
          <w:p w:rsidR="009777EE" w:rsidRPr="003E7F0F" w:rsidRDefault="00673934">
            <w:pPr>
              <w:jc w:val="left"/>
              <w:rPr>
                <w:rFonts w:ascii="宋体" w:hAnsi="宋体"/>
                <w:b/>
                <w:sz w:val="22"/>
                <w:szCs w:val="22"/>
              </w:rPr>
            </w:pPr>
            <w:r w:rsidRPr="003E7F0F">
              <w:rPr>
                <w:rFonts w:ascii="宋体" w:hAnsi="宋体" w:hint="eastAsia"/>
                <w:b/>
                <w:sz w:val="22"/>
                <w:szCs w:val="22"/>
              </w:rPr>
              <w:t>★抗拒</w:t>
            </w:r>
            <w:proofErr w:type="gramStart"/>
            <w:r w:rsidRPr="003E7F0F">
              <w:rPr>
                <w:rFonts w:ascii="宋体" w:hAnsi="宋体" w:hint="eastAsia"/>
                <w:b/>
                <w:sz w:val="22"/>
                <w:szCs w:val="22"/>
              </w:rPr>
              <w:t>绝服务</w:t>
            </w:r>
            <w:proofErr w:type="gramEnd"/>
            <w:r w:rsidRPr="003E7F0F">
              <w:rPr>
                <w:rFonts w:ascii="宋体" w:hAnsi="宋体" w:hint="eastAsia"/>
                <w:b/>
                <w:sz w:val="22"/>
                <w:szCs w:val="22"/>
              </w:rPr>
              <w:t>攻击</w:t>
            </w:r>
          </w:p>
          <w:p w:rsidR="009777EE" w:rsidRPr="003E7F0F" w:rsidRDefault="009777EE">
            <w:pPr>
              <w:jc w:val="left"/>
              <w:rPr>
                <w:rFonts w:ascii="宋体" w:hAnsi="宋体"/>
                <w:b/>
                <w:sz w:val="22"/>
                <w:szCs w:val="22"/>
              </w:rPr>
            </w:pPr>
          </w:p>
        </w:tc>
        <w:tc>
          <w:tcPr>
            <w:tcW w:w="6804" w:type="dxa"/>
            <w:vAlign w:val="center"/>
          </w:tcPr>
          <w:p w:rsidR="009777EE" w:rsidRPr="003E7F0F" w:rsidRDefault="00673934">
            <w:pPr>
              <w:rPr>
                <w:rFonts w:ascii="宋体" w:hAnsi="宋体" w:cs="宋体"/>
                <w:sz w:val="22"/>
                <w:szCs w:val="22"/>
              </w:rPr>
            </w:pPr>
            <w:r w:rsidRPr="003E7F0F">
              <w:rPr>
                <w:rFonts w:ascii="宋体" w:hAnsi="宋体"/>
                <w:sz w:val="22"/>
                <w:szCs w:val="22"/>
              </w:rPr>
              <w:t>TCP/UDP Flood防护，基于最大上限阀值设置，而非DDOS特征库（需提供界面截</w:t>
            </w:r>
            <w:proofErr w:type="gramStart"/>
            <w:r w:rsidRPr="003E7F0F">
              <w:rPr>
                <w:rFonts w:ascii="宋体" w:hAnsi="宋体"/>
                <w:sz w:val="22"/>
                <w:szCs w:val="22"/>
              </w:rPr>
              <w:t>图证明</w:t>
            </w:r>
            <w:proofErr w:type="gramEnd"/>
            <w:r w:rsidRPr="003E7F0F">
              <w:rPr>
                <w:rFonts w:ascii="宋体" w:hAnsi="宋体"/>
                <w:sz w:val="22"/>
                <w:szCs w:val="22"/>
              </w:rPr>
              <w:t>并加盖厂商公章）</w:t>
            </w:r>
          </w:p>
        </w:tc>
      </w:tr>
      <w:tr w:rsidR="009777EE">
        <w:trPr>
          <w:trHeight w:val="249"/>
          <w:jc w:val="center"/>
        </w:trPr>
        <w:tc>
          <w:tcPr>
            <w:tcW w:w="1487" w:type="dxa"/>
            <w:vMerge w:val="restart"/>
            <w:shd w:val="clear" w:color="auto" w:fill="auto"/>
            <w:vAlign w:val="center"/>
          </w:tcPr>
          <w:p w:rsidR="009777EE" w:rsidRDefault="00673934">
            <w:pPr>
              <w:jc w:val="center"/>
              <w:rPr>
                <w:rFonts w:ascii="宋体" w:hAnsi="宋体"/>
                <w:b/>
                <w:sz w:val="22"/>
                <w:szCs w:val="22"/>
              </w:rPr>
            </w:pPr>
            <w:r>
              <w:rPr>
                <w:rFonts w:ascii="宋体" w:hAnsi="宋体" w:hint="eastAsia"/>
                <w:b/>
                <w:sz w:val="22"/>
                <w:szCs w:val="22"/>
              </w:rPr>
              <w:t>WEB优化</w:t>
            </w:r>
          </w:p>
        </w:tc>
        <w:tc>
          <w:tcPr>
            <w:tcW w:w="1701" w:type="dxa"/>
            <w:vAlign w:val="center"/>
          </w:tcPr>
          <w:p w:rsidR="009777EE" w:rsidRDefault="00673934">
            <w:pPr>
              <w:jc w:val="left"/>
              <w:rPr>
                <w:rFonts w:ascii="宋体" w:hAnsi="宋体"/>
                <w:b/>
                <w:sz w:val="22"/>
                <w:szCs w:val="22"/>
              </w:rPr>
            </w:pPr>
            <w:r>
              <w:rPr>
                <w:rFonts w:ascii="宋体" w:hAnsi="宋体" w:hint="eastAsia"/>
                <w:b/>
                <w:sz w:val="22"/>
                <w:szCs w:val="22"/>
              </w:rPr>
              <w:t xml:space="preserve">Cache加速 </w:t>
            </w:r>
          </w:p>
        </w:tc>
        <w:tc>
          <w:tcPr>
            <w:tcW w:w="6804" w:type="dxa"/>
            <w:vAlign w:val="center"/>
          </w:tcPr>
          <w:p w:rsidR="009777EE" w:rsidRDefault="00673934">
            <w:pPr>
              <w:rPr>
                <w:rFonts w:ascii="宋体" w:hAnsi="宋体"/>
                <w:sz w:val="22"/>
                <w:szCs w:val="22"/>
              </w:rPr>
            </w:pPr>
            <w:r>
              <w:rPr>
                <w:rFonts w:ascii="宋体" w:hAnsi="宋体" w:hint="eastAsia"/>
                <w:sz w:val="22"/>
                <w:szCs w:val="22"/>
              </w:rPr>
              <w:t>支持缓存页面方式加快访问速度，减轻服务器访问压力 支持加速率记录和统计功能</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Align w:val="center"/>
          </w:tcPr>
          <w:p w:rsidR="009777EE" w:rsidRPr="003E7F0F" w:rsidRDefault="00673934">
            <w:pPr>
              <w:jc w:val="left"/>
              <w:rPr>
                <w:rFonts w:ascii="宋体" w:hAnsi="宋体"/>
                <w:b/>
                <w:sz w:val="22"/>
                <w:szCs w:val="22"/>
              </w:rPr>
            </w:pPr>
            <w:r w:rsidRPr="003E7F0F">
              <w:rPr>
                <w:rFonts w:ascii="宋体" w:hAnsi="宋体" w:hint="eastAsia"/>
                <w:b/>
                <w:sz w:val="22"/>
                <w:szCs w:val="22"/>
              </w:rPr>
              <w:t>负载均衡</w:t>
            </w:r>
          </w:p>
        </w:tc>
        <w:tc>
          <w:tcPr>
            <w:tcW w:w="6804" w:type="dxa"/>
            <w:vAlign w:val="center"/>
          </w:tcPr>
          <w:p w:rsidR="009777EE" w:rsidRPr="003E7F0F" w:rsidRDefault="00673934">
            <w:pPr>
              <w:rPr>
                <w:rFonts w:ascii="宋体" w:hAnsi="宋体"/>
                <w:sz w:val="22"/>
                <w:szCs w:val="22"/>
              </w:rPr>
            </w:pPr>
            <w:r w:rsidRPr="003E7F0F">
              <w:rPr>
                <w:rFonts w:ascii="宋体" w:hAnsi="宋体" w:hint="eastAsia"/>
                <w:sz w:val="22"/>
                <w:szCs w:val="22"/>
              </w:rPr>
              <w:t>支持负载均衡功能，把访问分担到多台</w:t>
            </w:r>
            <w:r w:rsidRPr="003E7F0F">
              <w:rPr>
                <w:rFonts w:ascii="宋体" w:hAnsi="宋体"/>
                <w:sz w:val="22"/>
                <w:szCs w:val="22"/>
              </w:rPr>
              <w:t xml:space="preserve">WEB服务器上 </w:t>
            </w:r>
            <w:r w:rsidRPr="003E7F0F">
              <w:rPr>
                <w:rFonts w:ascii="宋体" w:hAnsi="宋体" w:hint="eastAsia"/>
                <w:sz w:val="22"/>
                <w:szCs w:val="22"/>
              </w:rPr>
              <w:t>支持轮询，加权轮询，源地址散列三种负载均衡算法</w:t>
            </w:r>
          </w:p>
        </w:tc>
      </w:tr>
      <w:tr w:rsidR="009777EE">
        <w:trPr>
          <w:trHeight w:val="249"/>
          <w:jc w:val="center"/>
        </w:trPr>
        <w:tc>
          <w:tcPr>
            <w:tcW w:w="1487" w:type="dxa"/>
            <w:vMerge w:val="restart"/>
            <w:shd w:val="clear" w:color="auto" w:fill="auto"/>
            <w:vAlign w:val="center"/>
          </w:tcPr>
          <w:p w:rsidR="009777EE" w:rsidRDefault="00673934">
            <w:pPr>
              <w:jc w:val="center"/>
              <w:rPr>
                <w:rFonts w:ascii="宋体" w:hAnsi="宋体"/>
                <w:b/>
                <w:sz w:val="22"/>
                <w:szCs w:val="22"/>
              </w:rPr>
            </w:pPr>
            <w:r>
              <w:rPr>
                <w:rFonts w:ascii="宋体" w:hAnsi="宋体" w:hint="eastAsia"/>
                <w:b/>
                <w:sz w:val="22"/>
                <w:szCs w:val="22"/>
              </w:rPr>
              <w:t>网络自适应能力</w:t>
            </w:r>
          </w:p>
        </w:tc>
        <w:tc>
          <w:tcPr>
            <w:tcW w:w="1701" w:type="dxa"/>
            <w:vAlign w:val="center"/>
          </w:tcPr>
          <w:p w:rsidR="009777EE" w:rsidRDefault="00673934">
            <w:pPr>
              <w:jc w:val="left"/>
              <w:rPr>
                <w:rFonts w:ascii="宋体" w:hAnsi="宋体"/>
                <w:b/>
                <w:sz w:val="22"/>
                <w:szCs w:val="22"/>
              </w:rPr>
            </w:pPr>
            <w:r>
              <w:rPr>
                <w:rFonts w:ascii="宋体" w:hAnsi="宋体" w:hint="eastAsia"/>
                <w:b/>
                <w:sz w:val="22"/>
                <w:szCs w:val="22"/>
              </w:rPr>
              <w:t>★802.1Q支持</w:t>
            </w:r>
          </w:p>
        </w:tc>
        <w:tc>
          <w:tcPr>
            <w:tcW w:w="6804" w:type="dxa"/>
            <w:vAlign w:val="center"/>
          </w:tcPr>
          <w:p w:rsidR="009777EE" w:rsidRDefault="00673934">
            <w:pPr>
              <w:rPr>
                <w:rFonts w:ascii="宋体" w:hAnsi="宋体"/>
                <w:sz w:val="22"/>
                <w:szCs w:val="22"/>
              </w:rPr>
            </w:pPr>
            <w:r>
              <w:rPr>
                <w:rFonts w:ascii="宋体" w:hAnsi="宋体" w:hint="eastAsia"/>
                <w:sz w:val="22"/>
                <w:szCs w:val="22"/>
              </w:rPr>
              <w:t>支持VLAN解码，在Trunk线路上部署并提供防护（需提供界面截</w:t>
            </w:r>
            <w:proofErr w:type="gramStart"/>
            <w:r>
              <w:rPr>
                <w:rFonts w:ascii="宋体" w:hAnsi="宋体" w:hint="eastAsia"/>
                <w:sz w:val="22"/>
                <w:szCs w:val="22"/>
              </w:rPr>
              <w:t>图证明</w:t>
            </w:r>
            <w:proofErr w:type="gramEnd"/>
            <w:r>
              <w:rPr>
                <w:rFonts w:ascii="宋体" w:hAnsi="宋体" w:hint="eastAsia"/>
                <w:sz w:val="22"/>
                <w:szCs w:val="22"/>
              </w:rPr>
              <w:t>并加盖厂商公章）</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Align w:val="center"/>
          </w:tcPr>
          <w:p w:rsidR="009777EE" w:rsidRPr="003E7F0F" w:rsidRDefault="00673934">
            <w:pPr>
              <w:jc w:val="left"/>
              <w:rPr>
                <w:rFonts w:ascii="宋体" w:hAnsi="宋体"/>
                <w:b/>
                <w:sz w:val="22"/>
                <w:szCs w:val="22"/>
              </w:rPr>
            </w:pPr>
            <w:r w:rsidRPr="003E7F0F">
              <w:rPr>
                <w:rFonts w:ascii="宋体" w:hAnsi="宋体" w:hint="eastAsia"/>
                <w:b/>
                <w:sz w:val="22"/>
                <w:szCs w:val="22"/>
              </w:rPr>
              <w:t>★端口汇聚（</w:t>
            </w:r>
            <w:r w:rsidRPr="003E7F0F">
              <w:rPr>
                <w:rFonts w:ascii="宋体" w:hAnsi="宋体"/>
                <w:b/>
                <w:sz w:val="22"/>
                <w:szCs w:val="22"/>
              </w:rPr>
              <w:t>Trunk）</w:t>
            </w:r>
          </w:p>
        </w:tc>
        <w:tc>
          <w:tcPr>
            <w:tcW w:w="6804" w:type="dxa"/>
            <w:vAlign w:val="center"/>
          </w:tcPr>
          <w:p w:rsidR="009777EE" w:rsidRPr="003E7F0F" w:rsidRDefault="00673934">
            <w:pPr>
              <w:rPr>
                <w:rFonts w:ascii="宋体" w:hAnsi="宋体"/>
                <w:sz w:val="22"/>
                <w:szCs w:val="22"/>
              </w:rPr>
            </w:pPr>
            <w:r w:rsidRPr="003E7F0F">
              <w:rPr>
                <w:rFonts w:ascii="宋体" w:hAnsi="宋体" w:hint="eastAsia"/>
                <w:sz w:val="22"/>
                <w:szCs w:val="22"/>
              </w:rPr>
              <w:t>支持端口汇聚（</w:t>
            </w:r>
            <w:r w:rsidRPr="003E7F0F">
              <w:rPr>
                <w:rFonts w:ascii="宋体" w:hAnsi="宋体"/>
                <w:sz w:val="22"/>
                <w:szCs w:val="22"/>
              </w:rPr>
              <w:t>Trunk），显著提高设备间的吞吐能力（需提供界面截</w:t>
            </w:r>
            <w:proofErr w:type="gramStart"/>
            <w:r w:rsidRPr="003E7F0F">
              <w:rPr>
                <w:rFonts w:ascii="宋体" w:hAnsi="宋体"/>
                <w:sz w:val="22"/>
                <w:szCs w:val="22"/>
              </w:rPr>
              <w:t>图证明</w:t>
            </w:r>
            <w:proofErr w:type="gramEnd"/>
            <w:r w:rsidRPr="003E7F0F">
              <w:rPr>
                <w:rFonts w:ascii="宋体" w:hAnsi="宋体"/>
                <w:sz w:val="22"/>
                <w:szCs w:val="22"/>
              </w:rPr>
              <w:t>并加盖厂商公章）</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Align w:val="center"/>
          </w:tcPr>
          <w:p w:rsidR="009777EE" w:rsidRPr="003E7F0F" w:rsidRDefault="00673934">
            <w:pPr>
              <w:jc w:val="left"/>
              <w:rPr>
                <w:rFonts w:ascii="宋体" w:hAnsi="宋体"/>
                <w:b/>
                <w:sz w:val="22"/>
                <w:szCs w:val="22"/>
              </w:rPr>
            </w:pPr>
            <w:r w:rsidRPr="003E7F0F">
              <w:rPr>
                <w:rFonts w:ascii="宋体" w:hAnsi="宋体" w:hint="eastAsia"/>
                <w:b/>
                <w:sz w:val="22"/>
                <w:szCs w:val="22"/>
              </w:rPr>
              <w:t>路由配置</w:t>
            </w:r>
          </w:p>
        </w:tc>
        <w:tc>
          <w:tcPr>
            <w:tcW w:w="6804" w:type="dxa"/>
            <w:vAlign w:val="center"/>
          </w:tcPr>
          <w:p w:rsidR="009777EE" w:rsidRPr="003E7F0F" w:rsidRDefault="00673934">
            <w:pPr>
              <w:widowControl/>
              <w:rPr>
                <w:rFonts w:ascii="宋体" w:hAnsi="宋体" w:cs="宋体"/>
                <w:kern w:val="0"/>
                <w:sz w:val="22"/>
                <w:szCs w:val="22"/>
              </w:rPr>
            </w:pPr>
            <w:r w:rsidRPr="003E7F0F">
              <w:rPr>
                <w:rFonts w:ascii="宋体" w:hAnsi="宋体" w:cs="宋体" w:hint="eastAsia"/>
                <w:kern w:val="0"/>
                <w:sz w:val="22"/>
                <w:szCs w:val="22"/>
              </w:rPr>
              <w:t>支持静态路由，</w:t>
            </w:r>
            <w:r w:rsidRPr="003E7F0F">
              <w:rPr>
                <w:rFonts w:ascii="宋体" w:hAnsi="宋体" w:cs="宋体"/>
                <w:kern w:val="0"/>
                <w:sz w:val="22"/>
                <w:szCs w:val="22"/>
              </w:rPr>
              <w:t>ECMP等价路由</w:t>
            </w:r>
          </w:p>
          <w:p w:rsidR="009777EE" w:rsidRPr="003E7F0F" w:rsidRDefault="00673934">
            <w:pPr>
              <w:widowControl/>
              <w:rPr>
                <w:rFonts w:ascii="宋体" w:hAnsi="宋体" w:cs="宋体"/>
                <w:kern w:val="0"/>
                <w:sz w:val="22"/>
                <w:szCs w:val="22"/>
              </w:rPr>
            </w:pPr>
            <w:r w:rsidRPr="003E7F0F">
              <w:rPr>
                <w:rFonts w:ascii="宋体" w:hAnsi="宋体" w:cs="宋体" w:hint="eastAsia"/>
                <w:kern w:val="0"/>
                <w:sz w:val="22"/>
                <w:szCs w:val="22"/>
              </w:rPr>
              <w:t>支持</w:t>
            </w:r>
            <w:r w:rsidRPr="003E7F0F">
              <w:rPr>
                <w:rFonts w:ascii="宋体" w:hAnsi="宋体" w:cs="宋体"/>
                <w:kern w:val="0"/>
                <w:sz w:val="22"/>
                <w:szCs w:val="22"/>
              </w:rPr>
              <w:t>RIPv1/v2，OSPFv2/v3动态路由协议</w:t>
            </w:r>
          </w:p>
          <w:p w:rsidR="009777EE" w:rsidRPr="003E7F0F" w:rsidRDefault="00673934">
            <w:pPr>
              <w:rPr>
                <w:rFonts w:ascii="宋体" w:hAnsi="宋体"/>
                <w:sz w:val="22"/>
                <w:szCs w:val="22"/>
              </w:rPr>
            </w:pPr>
            <w:r w:rsidRPr="003E7F0F">
              <w:rPr>
                <w:rFonts w:ascii="宋体" w:hAnsi="宋体" w:cs="宋体" w:hint="eastAsia"/>
                <w:kern w:val="0"/>
                <w:sz w:val="22"/>
                <w:szCs w:val="22"/>
              </w:rPr>
              <w:t>支持多链路出站负载，支持基于应用类型的策略路由选路。</w:t>
            </w:r>
          </w:p>
        </w:tc>
      </w:tr>
      <w:tr w:rsidR="009777EE">
        <w:trPr>
          <w:trHeight w:val="249"/>
          <w:jc w:val="center"/>
        </w:trPr>
        <w:tc>
          <w:tcPr>
            <w:tcW w:w="1487" w:type="dxa"/>
            <w:vMerge w:val="restart"/>
            <w:shd w:val="clear" w:color="auto" w:fill="auto"/>
            <w:vAlign w:val="center"/>
          </w:tcPr>
          <w:p w:rsidR="009777EE" w:rsidRDefault="00673934">
            <w:pPr>
              <w:jc w:val="center"/>
              <w:rPr>
                <w:rFonts w:ascii="宋体" w:hAnsi="宋体"/>
                <w:b/>
                <w:sz w:val="22"/>
                <w:szCs w:val="22"/>
              </w:rPr>
            </w:pPr>
            <w:r>
              <w:rPr>
                <w:rFonts w:ascii="宋体" w:hAnsi="宋体" w:hint="eastAsia"/>
                <w:b/>
                <w:sz w:val="22"/>
                <w:szCs w:val="22"/>
              </w:rPr>
              <w:t>统计</w:t>
            </w:r>
            <w:r>
              <w:rPr>
                <w:rFonts w:ascii="宋体" w:hAnsi="宋体"/>
                <w:b/>
                <w:sz w:val="22"/>
                <w:szCs w:val="22"/>
              </w:rPr>
              <w:t>功能</w:t>
            </w:r>
          </w:p>
        </w:tc>
        <w:tc>
          <w:tcPr>
            <w:tcW w:w="1701" w:type="dxa"/>
            <w:vAlign w:val="center"/>
          </w:tcPr>
          <w:p w:rsidR="009777EE" w:rsidRDefault="00673934">
            <w:pPr>
              <w:jc w:val="left"/>
              <w:rPr>
                <w:rFonts w:ascii="宋体" w:hAnsi="宋体"/>
                <w:b/>
                <w:sz w:val="22"/>
                <w:szCs w:val="22"/>
              </w:rPr>
            </w:pPr>
            <w:r>
              <w:rPr>
                <w:rFonts w:ascii="宋体" w:hAnsi="宋体" w:hint="eastAsia"/>
                <w:b/>
                <w:sz w:val="22"/>
                <w:szCs w:val="22"/>
              </w:rPr>
              <w:t>网站</w:t>
            </w:r>
            <w:r>
              <w:rPr>
                <w:rFonts w:ascii="宋体" w:hAnsi="宋体"/>
                <w:b/>
                <w:sz w:val="22"/>
                <w:szCs w:val="22"/>
              </w:rPr>
              <w:t>统计</w:t>
            </w:r>
          </w:p>
        </w:tc>
        <w:tc>
          <w:tcPr>
            <w:tcW w:w="6804" w:type="dxa"/>
            <w:vAlign w:val="center"/>
          </w:tcPr>
          <w:p w:rsidR="009777EE" w:rsidRDefault="00673934">
            <w:pPr>
              <w:rPr>
                <w:rFonts w:ascii="宋体" w:hAnsi="宋体"/>
                <w:sz w:val="22"/>
                <w:szCs w:val="22"/>
              </w:rPr>
            </w:pPr>
            <w:r>
              <w:rPr>
                <w:rFonts w:ascii="宋体" w:hAnsi="宋体" w:hint="eastAsia"/>
                <w:sz w:val="22"/>
                <w:szCs w:val="22"/>
              </w:rPr>
              <w:t>统计</w:t>
            </w:r>
            <w:r>
              <w:rPr>
                <w:rFonts w:ascii="宋体" w:hAnsi="宋体"/>
                <w:sz w:val="22"/>
                <w:szCs w:val="22"/>
              </w:rPr>
              <w:t>被防护网站</w:t>
            </w:r>
            <w:r>
              <w:rPr>
                <w:rFonts w:ascii="宋体" w:hAnsi="宋体" w:hint="eastAsia"/>
                <w:sz w:val="22"/>
                <w:szCs w:val="22"/>
              </w:rPr>
              <w:t>每天</w:t>
            </w:r>
            <w:r>
              <w:rPr>
                <w:rFonts w:ascii="宋体" w:hAnsi="宋体"/>
                <w:sz w:val="22"/>
                <w:szCs w:val="22"/>
              </w:rPr>
              <w:t>的</w:t>
            </w:r>
            <w:r>
              <w:rPr>
                <w:rFonts w:ascii="宋体" w:hAnsi="宋体" w:hint="eastAsia"/>
                <w:sz w:val="22"/>
                <w:szCs w:val="22"/>
              </w:rPr>
              <w:t>总</w:t>
            </w:r>
            <w:r>
              <w:rPr>
                <w:rFonts w:ascii="宋体" w:hAnsi="宋体"/>
                <w:sz w:val="22"/>
                <w:szCs w:val="22"/>
              </w:rPr>
              <w:t>访问量和总攻击数。</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Align w:val="center"/>
          </w:tcPr>
          <w:p w:rsidR="009777EE" w:rsidRPr="003E7F0F" w:rsidRDefault="00673934">
            <w:pPr>
              <w:jc w:val="left"/>
              <w:rPr>
                <w:rFonts w:ascii="宋体" w:hAnsi="宋体"/>
                <w:b/>
                <w:sz w:val="22"/>
                <w:szCs w:val="22"/>
              </w:rPr>
            </w:pPr>
            <w:r w:rsidRPr="003E7F0F">
              <w:rPr>
                <w:rFonts w:ascii="宋体" w:hAnsi="宋体"/>
                <w:b/>
                <w:sz w:val="22"/>
                <w:szCs w:val="22"/>
              </w:rPr>
              <w:t>URL统计</w:t>
            </w:r>
          </w:p>
        </w:tc>
        <w:tc>
          <w:tcPr>
            <w:tcW w:w="6804" w:type="dxa"/>
            <w:vAlign w:val="center"/>
          </w:tcPr>
          <w:p w:rsidR="009777EE" w:rsidRPr="003E7F0F" w:rsidRDefault="00673934">
            <w:pPr>
              <w:rPr>
                <w:rFonts w:ascii="宋体" w:hAnsi="宋体"/>
                <w:sz w:val="22"/>
                <w:szCs w:val="22"/>
              </w:rPr>
            </w:pPr>
            <w:r w:rsidRPr="003E7F0F">
              <w:rPr>
                <w:rFonts w:ascii="宋体" w:hAnsi="宋体" w:hint="eastAsia"/>
                <w:sz w:val="22"/>
                <w:szCs w:val="22"/>
              </w:rPr>
              <w:t>统计</w:t>
            </w:r>
            <w:r w:rsidRPr="003E7F0F">
              <w:rPr>
                <w:rFonts w:ascii="宋体" w:hAnsi="宋体"/>
                <w:sz w:val="22"/>
                <w:szCs w:val="22"/>
              </w:rPr>
              <w:t>被防护网站</w:t>
            </w:r>
            <w:r w:rsidRPr="003E7F0F">
              <w:rPr>
                <w:rFonts w:ascii="宋体" w:hAnsi="宋体" w:hint="eastAsia"/>
                <w:sz w:val="22"/>
                <w:szCs w:val="22"/>
              </w:rPr>
              <w:t>的</w:t>
            </w:r>
            <w:r w:rsidRPr="003E7F0F">
              <w:rPr>
                <w:rFonts w:ascii="宋体" w:hAnsi="宋体"/>
                <w:sz w:val="22"/>
                <w:szCs w:val="22"/>
              </w:rPr>
              <w:t>URL每天的</w:t>
            </w:r>
            <w:r w:rsidRPr="003E7F0F">
              <w:rPr>
                <w:rFonts w:ascii="宋体" w:hAnsi="宋体" w:hint="eastAsia"/>
                <w:sz w:val="22"/>
                <w:szCs w:val="22"/>
              </w:rPr>
              <w:t>总</w:t>
            </w:r>
            <w:r w:rsidRPr="003E7F0F">
              <w:rPr>
                <w:rFonts w:ascii="宋体" w:hAnsi="宋体"/>
                <w:sz w:val="22"/>
                <w:szCs w:val="22"/>
              </w:rPr>
              <w:t>访问</w:t>
            </w:r>
            <w:r w:rsidRPr="003E7F0F">
              <w:rPr>
                <w:rFonts w:ascii="宋体" w:hAnsi="宋体" w:hint="eastAsia"/>
                <w:sz w:val="22"/>
                <w:szCs w:val="22"/>
              </w:rPr>
              <w:t>次数，</w:t>
            </w:r>
            <w:r w:rsidRPr="003E7F0F">
              <w:rPr>
                <w:rFonts w:ascii="宋体" w:hAnsi="宋体"/>
                <w:sz w:val="22"/>
                <w:szCs w:val="22"/>
              </w:rPr>
              <w:t>最后一次访问IP、访问时间与访问端口。</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Merge w:val="restart"/>
            <w:vAlign w:val="center"/>
          </w:tcPr>
          <w:p w:rsidR="009777EE" w:rsidRPr="003E7F0F" w:rsidRDefault="00673934">
            <w:pPr>
              <w:jc w:val="left"/>
              <w:rPr>
                <w:rFonts w:ascii="宋体" w:hAnsi="宋体"/>
                <w:b/>
                <w:sz w:val="22"/>
                <w:szCs w:val="22"/>
              </w:rPr>
            </w:pPr>
            <w:r w:rsidRPr="003E7F0F">
              <w:rPr>
                <w:rFonts w:ascii="宋体" w:hAnsi="宋体" w:hint="eastAsia"/>
                <w:b/>
                <w:sz w:val="22"/>
                <w:szCs w:val="22"/>
              </w:rPr>
              <w:t>网站</w:t>
            </w:r>
            <w:r w:rsidRPr="003E7F0F">
              <w:rPr>
                <w:rFonts w:ascii="宋体" w:hAnsi="宋体"/>
                <w:b/>
                <w:sz w:val="22"/>
                <w:szCs w:val="22"/>
              </w:rPr>
              <w:t>详情</w:t>
            </w:r>
          </w:p>
          <w:p w:rsidR="009777EE" w:rsidRPr="003E7F0F" w:rsidRDefault="009777EE">
            <w:pPr>
              <w:jc w:val="left"/>
              <w:rPr>
                <w:rFonts w:ascii="宋体" w:hAnsi="宋体"/>
                <w:b/>
                <w:sz w:val="22"/>
                <w:szCs w:val="22"/>
              </w:rPr>
            </w:pPr>
          </w:p>
        </w:tc>
        <w:tc>
          <w:tcPr>
            <w:tcW w:w="6804" w:type="dxa"/>
            <w:vAlign w:val="center"/>
          </w:tcPr>
          <w:p w:rsidR="009777EE" w:rsidRPr="003E7F0F" w:rsidRDefault="00673934">
            <w:pPr>
              <w:rPr>
                <w:rFonts w:ascii="宋体" w:hAnsi="宋体"/>
                <w:sz w:val="22"/>
                <w:szCs w:val="22"/>
              </w:rPr>
            </w:pPr>
            <w:r w:rsidRPr="003E7F0F">
              <w:rPr>
                <w:rFonts w:ascii="宋体" w:hAnsi="宋体" w:hint="eastAsia"/>
                <w:sz w:val="22"/>
                <w:szCs w:val="22"/>
              </w:rPr>
              <w:t>统计</w:t>
            </w:r>
            <w:r w:rsidRPr="003E7F0F">
              <w:rPr>
                <w:rFonts w:ascii="宋体" w:hAnsi="宋体"/>
                <w:sz w:val="22"/>
                <w:szCs w:val="22"/>
              </w:rPr>
              <w:t>每天访问</w:t>
            </w:r>
            <w:r w:rsidRPr="003E7F0F">
              <w:rPr>
                <w:rFonts w:ascii="宋体" w:hAnsi="宋体" w:hint="eastAsia"/>
                <w:sz w:val="22"/>
                <w:szCs w:val="22"/>
              </w:rPr>
              <w:t>所有</w:t>
            </w:r>
            <w:r w:rsidRPr="003E7F0F">
              <w:rPr>
                <w:rFonts w:ascii="宋体" w:hAnsi="宋体"/>
                <w:sz w:val="22"/>
                <w:szCs w:val="22"/>
              </w:rPr>
              <w:t>站点</w:t>
            </w:r>
            <w:r w:rsidRPr="003E7F0F">
              <w:rPr>
                <w:rFonts w:ascii="宋体" w:hAnsi="宋体" w:hint="eastAsia"/>
                <w:sz w:val="22"/>
                <w:szCs w:val="22"/>
              </w:rPr>
              <w:t>或</w:t>
            </w:r>
            <w:r w:rsidRPr="003E7F0F">
              <w:rPr>
                <w:rFonts w:ascii="宋体" w:hAnsi="宋体"/>
                <w:sz w:val="22"/>
                <w:szCs w:val="22"/>
              </w:rPr>
              <w:t>某个站点的</w:t>
            </w:r>
            <w:r w:rsidRPr="003E7F0F">
              <w:rPr>
                <w:rFonts w:ascii="宋体" w:hAnsi="宋体" w:hint="eastAsia"/>
                <w:sz w:val="22"/>
                <w:szCs w:val="22"/>
              </w:rPr>
              <w:t>地域</w:t>
            </w:r>
            <w:r w:rsidRPr="003E7F0F">
              <w:rPr>
                <w:rFonts w:ascii="宋体" w:hAnsi="宋体"/>
                <w:sz w:val="22"/>
                <w:szCs w:val="22"/>
              </w:rPr>
              <w:t>统计，</w:t>
            </w:r>
            <w:r w:rsidRPr="003E7F0F">
              <w:rPr>
                <w:rFonts w:ascii="宋体" w:hAnsi="宋体" w:hint="eastAsia"/>
                <w:sz w:val="22"/>
                <w:szCs w:val="22"/>
              </w:rPr>
              <w:t>并以地理热点分布</w:t>
            </w:r>
            <w:r w:rsidRPr="003E7F0F">
              <w:rPr>
                <w:rFonts w:ascii="宋体" w:hAnsi="宋体"/>
                <w:sz w:val="22"/>
                <w:szCs w:val="22"/>
              </w:rPr>
              <w:t>图的</w:t>
            </w:r>
            <w:r w:rsidRPr="003E7F0F">
              <w:rPr>
                <w:rFonts w:ascii="宋体" w:hAnsi="宋体" w:hint="eastAsia"/>
                <w:sz w:val="22"/>
                <w:szCs w:val="22"/>
              </w:rPr>
              <w:t>形式</w:t>
            </w:r>
            <w:r w:rsidRPr="003E7F0F">
              <w:rPr>
                <w:rFonts w:ascii="宋体" w:hAnsi="宋体"/>
                <w:sz w:val="22"/>
                <w:szCs w:val="22"/>
              </w:rPr>
              <w:t>体现</w:t>
            </w:r>
            <w:r w:rsidRPr="003E7F0F">
              <w:rPr>
                <w:rFonts w:ascii="宋体" w:hAnsi="宋体" w:hint="eastAsia"/>
                <w:sz w:val="22"/>
                <w:szCs w:val="22"/>
              </w:rPr>
              <w:t>。</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Merge/>
            <w:vAlign w:val="center"/>
          </w:tcPr>
          <w:p w:rsidR="009777EE" w:rsidRPr="003E7F0F" w:rsidRDefault="009777EE">
            <w:pPr>
              <w:jc w:val="left"/>
              <w:rPr>
                <w:rFonts w:ascii="宋体" w:hAnsi="宋体"/>
                <w:b/>
                <w:sz w:val="22"/>
                <w:szCs w:val="22"/>
              </w:rPr>
            </w:pPr>
          </w:p>
        </w:tc>
        <w:tc>
          <w:tcPr>
            <w:tcW w:w="6804" w:type="dxa"/>
            <w:vAlign w:val="center"/>
          </w:tcPr>
          <w:p w:rsidR="009777EE" w:rsidRPr="003E7F0F" w:rsidRDefault="00673934">
            <w:pPr>
              <w:rPr>
                <w:rFonts w:ascii="宋体" w:hAnsi="宋体"/>
                <w:sz w:val="22"/>
                <w:szCs w:val="22"/>
              </w:rPr>
            </w:pPr>
            <w:r w:rsidRPr="003E7F0F">
              <w:rPr>
                <w:rFonts w:ascii="宋体" w:hAnsi="宋体" w:hint="eastAsia"/>
                <w:sz w:val="22"/>
                <w:szCs w:val="22"/>
              </w:rPr>
              <w:t>统计</w:t>
            </w:r>
            <w:r w:rsidRPr="003E7F0F">
              <w:rPr>
                <w:rFonts w:ascii="宋体" w:hAnsi="宋体"/>
                <w:sz w:val="22"/>
                <w:szCs w:val="22"/>
              </w:rPr>
              <w:t>每天访问</w:t>
            </w:r>
            <w:r w:rsidRPr="003E7F0F">
              <w:rPr>
                <w:rFonts w:ascii="宋体" w:hAnsi="宋体" w:hint="eastAsia"/>
                <w:sz w:val="22"/>
                <w:szCs w:val="22"/>
              </w:rPr>
              <w:t>所有</w:t>
            </w:r>
            <w:r w:rsidRPr="003E7F0F">
              <w:rPr>
                <w:rFonts w:ascii="宋体" w:hAnsi="宋体"/>
                <w:sz w:val="22"/>
                <w:szCs w:val="22"/>
              </w:rPr>
              <w:t>站点</w:t>
            </w:r>
            <w:r w:rsidRPr="003E7F0F">
              <w:rPr>
                <w:rFonts w:ascii="宋体" w:hAnsi="宋体" w:hint="eastAsia"/>
                <w:sz w:val="22"/>
                <w:szCs w:val="22"/>
              </w:rPr>
              <w:t>或</w:t>
            </w:r>
            <w:r w:rsidRPr="003E7F0F">
              <w:rPr>
                <w:rFonts w:ascii="宋体" w:hAnsi="宋体"/>
                <w:sz w:val="22"/>
                <w:szCs w:val="22"/>
              </w:rPr>
              <w:t>某个站点的</w:t>
            </w:r>
            <w:r w:rsidRPr="003E7F0F">
              <w:rPr>
                <w:rFonts w:ascii="宋体" w:hAnsi="宋体" w:hint="eastAsia"/>
                <w:sz w:val="22"/>
                <w:szCs w:val="22"/>
              </w:rPr>
              <w:t>浏览器</w:t>
            </w:r>
            <w:r w:rsidRPr="003E7F0F">
              <w:rPr>
                <w:rFonts w:ascii="宋体" w:hAnsi="宋体"/>
                <w:sz w:val="22"/>
                <w:szCs w:val="22"/>
              </w:rPr>
              <w:t>类型和比例，</w:t>
            </w:r>
            <w:r w:rsidRPr="003E7F0F">
              <w:rPr>
                <w:rFonts w:ascii="宋体" w:hAnsi="宋体" w:hint="eastAsia"/>
                <w:sz w:val="22"/>
                <w:szCs w:val="22"/>
              </w:rPr>
              <w:t>并以图表方式</w:t>
            </w:r>
            <w:r w:rsidRPr="003E7F0F">
              <w:rPr>
                <w:rFonts w:ascii="宋体" w:hAnsi="宋体"/>
                <w:sz w:val="22"/>
                <w:szCs w:val="22"/>
              </w:rPr>
              <w:t>体现</w:t>
            </w:r>
            <w:r w:rsidRPr="003E7F0F">
              <w:rPr>
                <w:rFonts w:ascii="宋体" w:hAnsi="宋体" w:hint="eastAsia"/>
                <w:sz w:val="22"/>
                <w:szCs w:val="22"/>
              </w:rPr>
              <w:t>。</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Merge/>
            <w:vAlign w:val="center"/>
          </w:tcPr>
          <w:p w:rsidR="009777EE" w:rsidRPr="003E7F0F" w:rsidRDefault="009777EE">
            <w:pPr>
              <w:jc w:val="left"/>
              <w:rPr>
                <w:rFonts w:ascii="宋体" w:hAnsi="宋体"/>
                <w:b/>
                <w:sz w:val="22"/>
                <w:szCs w:val="22"/>
              </w:rPr>
            </w:pPr>
          </w:p>
        </w:tc>
        <w:tc>
          <w:tcPr>
            <w:tcW w:w="6804" w:type="dxa"/>
            <w:vAlign w:val="center"/>
          </w:tcPr>
          <w:p w:rsidR="009777EE" w:rsidRPr="003E7F0F" w:rsidRDefault="00673934">
            <w:pPr>
              <w:rPr>
                <w:rFonts w:ascii="宋体" w:hAnsi="宋体"/>
                <w:sz w:val="22"/>
                <w:szCs w:val="22"/>
              </w:rPr>
            </w:pPr>
            <w:r w:rsidRPr="003E7F0F">
              <w:rPr>
                <w:rFonts w:ascii="宋体" w:hAnsi="宋体" w:hint="eastAsia"/>
                <w:sz w:val="22"/>
                <w:szCs w:val="22"/>
              </w:rPr>
              <w:t>统计</w:t>
            </w:r>
            <w:r w:rsidRPr="003E7F0F">
              <w:rPr>
                <w:rFonts w:ascii="宋体" w:hAnsi="宋体"/>
                <w:sz w:val="22"/>
                <w:szCs w:val="22"/>
              </w:rPr>
              <w:t>每天访问</w:t>
            </w:r>
            <w:r w:rsidRPr="003E7F0F">
              <w:rPr>
                <w:rFonts w:ascii="宋体" w:hAnsi="宋体" w:hint="eastAsia"/>
                <w:sz w:val="22"/>
                <w:szCs w:val="22"/>
              </w:rPr>
              <w:t>所有</w:t>
            </w:r>
            <w:r w:rsidRPr="003E7F0F">
              <w:rPr>
                <w:rFonts w:ascii="宋体" w:hAnsi="宋体"/>
                <w:sz w:val="22"/>
                <w:szCs w:val="22"/>
              </w:rPr>
              <w:t>站点</w:t>
            </w:r>
            <w:r w:rsidRPr="003E7F0F">
              <w:rPr>
                <w:rFonts w:ascii="宋体" w:hAnsi="宋体" w:hint="eastAsia"/>
                <w:sz w:val="22"/>
                <w:szCs w:val="22"/>
              </w:rPr>
              <w:t>或</w:t>
            </w:r>
            <w:r w:rsidRPr="003E7F0F">
              <w:rPr>
                <w:rFonts w:ascii="宋体" w:hAnsi="宋体"/>
                <w:sz w:val="22"/>
                <w:szCs w:val="22"/>
              </w:rPr>
              <w:t>某个站点的</w:t>
            </w:r>
            <w:r w:rsidRPr="003E7F0F">
              <w:rPr>
                <w:rFonts w:ascii="宋体" w:hAnsi="宋体" w:hint="eastAsia"/>
                <w:sz w:val="22"/>
                <w:szCs w:val="22"/>
              </w:rPr>
              <w:t>操作系统</w:t>
            </w:r>
            <w:r w:rsidRPr="003E7F0F">
              <w:rPr>
                <w:rFonts w:ascii="宋体" w:hAnsi="宋体"/>
                <w:sz w:val="22"/>
                <w:szCs w:val="22"/>
              </w:rPr>
              <w:t>类型和比例，</w:t>
            </w:r>
            <w:r w:rsidRPr="003E7F0F">
              <w:rPr>
                <w:rFonts w:ascii="宋体" w:hAnsi="宋体" w:hint="eastAsia"/>
                <w:sz w:val="22"/>
                <w:szCs w:val="22"/>
              </w:rPr>
              <w:t>并以图表方式</w:t>
            </w:r>
            <w:r w:rsidRPr="003E7F0F">
              <w:rPr>
                <w:rFonts w:ascii="宋体" w:hAnsi="宋体"/>
                <w:sz w:val="22"/>
                <w:szCs w:val="22"/>
              </w:rPr>
              <w:t>体现</w:t>
            </w:r>
            <w:r w:rsidRPr="003E7F0F">
              <w:rPr>
                <w:rFonts w:ascii="宋体" w:hAnsi="宋体" w:hint="eastAsia"/>
                <w:sz w:val="22"/>
                <w:szCs w:val="22"/>
              </w:rPr>
              <w:t>。</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Merge/>
            <w:vAlign w:val="center"/>
          </w:tcPr>
          <w:p w:rsidR="009777EE" w:rsidRPr="003E7F0F" w:rsidRDefault="009777EE">
            <w:pPr>
              <w:jc w:val="left"/>
              <w:rPr>
                <w:rFonts w:ascii="宋体" w:hAnsi="宋体"/>
                <w:b/>
                <w:sz w:val="22"/>
                <w:szCs w:val="22"/>
              </w:rPr>
            </w:pPr>
          </w:p>
        </w:tc>
        <w:tc>
          <w:tcPr>
            <w:tcW w:w="6804" w:type="dxa"/>
            <w:vAlign w:val="center"/>
          </w:tcPr>
          <w:p w:rsidR="009777EE" w:rsidRPr="003E7F0F" w:rsidRDefault="00673934">
            <w:pPr>
              <w:rPr>
                <w:rFonts w:ascii="宋体" w:hAnsi="宋体"/>
                <w:sz w:val="22"/>
                <w:szCs w:val="22"/>
              </w:rPr>
            </w:pPr>
            <w:r w:rsidRPr="003E7F0F">
              <w:rPr>
                <w:rFonts w:ascii="宋体" w:hAnsi="宋体" w:hint="eastAsia"/>
                <w:sz w:val="22"/>
                <w:szCs w:val="22"/>
              </w:rPr>
              <w:t>统计</w:t>
            </w:r>
            <w:r w:rsidRPr="003E7F0F">
              <w:rPr>
                <w:rFonts w:ascii="宋体" w:hAnsi="宋体"/>
                <w:sz w:val="22"/>
                <w:szCs w:val="22"/>
              </w:rPr>
              <w:t>每天访问</w:t>
            </w:r>
            <w:r w:rsidRPr="003E7F0F">
              <w:rPr>
                <w:rFonts w:ascii="宋体" w:hAnsi="宋体" w:hint="eastAsia"/>
                <w:sz w:val="22"/>
                <w:szCs w:val="22"/>
              </w:rPr>
              <w:t>所有</w:t>
            </w:r>
            <w:r w:rsidRPr="003E7F0F">
              <w:rPr>
                <w:rFonts w:ascii="宋体" w:hAnsi="宋体"/>
                <w:sz w:val="22"/>
                <w:szCs w:val="22"/>
              </w:rPr>
              <w:t>站点</w:t>
            </w:r>
            <w:r w:rsidRPr="003E7F0F">
              <w:rPr>
                <w:rFonts w:ascii="宋体" w:hAnsi="宋体" w:hint="eastAsia"/>
                <w:sz w:val="22"/>
                <w:szCs w:val="22"/>
              </w:rPr>
              <w:t>或</w:t>
            </w:r>
            <w:r w:rsidRPr="003E7F0F">
              <w:rPr>
                <w:rFonts w:ascii="宋体" w:hAnsi="宋体"/>
                <w:sz w:val="22"/>
                <w:szCs w:val="22"/>
              </w:rPr>
              <w:t>某个站点的</w:t>
            </w:r>
            <w:r w:rsidRPr="003E7F0F">
              <w:rPr>
                <w:rFonts w:ascii="宋体" w:hAnsi="宋体" w:hint="eastAsia"/>
                <w:sz w:val="22"/>
                <w:szCs w:val="22"/>
              </w:rPr>
              <w:t>来源页面的次数</w:t>
            </w:r>
            <w:r w:rsidRPr="003E7F0F">
              <w:rPr>
                <w:rFonts w:ascii="宋体" w:hAnsi="宋体"/>
                <w:sz w:val="22"/>
                <w:szCs w:val="22"/>
              </w:rPr>
              <w:t>和比例</w:t>
            </w:r>
            <w:r w:rsidRPr="003E7F0F">
              <w:rPr>
                <w:rFonts w:ascii="宋体" w:hAnsi="宋体" w:hint="eastAsia"/>
                <w:sz w:val="22"/>
                <w:szCs w:val="22"/>
              </w:rPr>
              <w:t>。</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Merge/>
            <w:vAlign w:val="center"/>
          </w:tcPr>
          <w:p w:rsidR="009777EE" w:rsidRPr="003E7F0F" w:rsidRDefault="009777EE">
            <w:pPr>
              <w:jc w:val="left"/>
              <w:rPr>
                <w:rFonts w:ascii="宋体" w:hAnsi="宋体"/>
                <w:b/>
                <w:sz w:val="22"/>
                <w:szCs w:val="22"/>
              </w:rPr>
            </w:pPr>
          </w:p>
        </w:tc>
        <w:tc>
          <w:tcPr>
            <w:tcW w:w="6804" w:type="dxa"/>
            <w:vAlign w:val="center"/>
          </w:tcPr>
          <w:p w:rsidR="009777EE" w:rsidRPr="003E7F0F" w:rsidRDefault="00673934">
            <w:pPr>
              <w:rPr>
                <w:rFonts w:ascii="宋体" w:hAnsi="宋体"/>
                <w:sz w:val="22"/>
                <w:szCs w:val="22"/>
              </w:rPr>
            </w:pPr>
            <w:r w:rsidRPr="003E7F0F">
              <w:rPr>
                <w:rFonts w:ascii="宋体" w:hAnsi="宋体" w:hint="eastAsia"/>
                <w:sz w:val="22"/>
                <w:szCs w:val="22"/>
              </w:rPr>
              <w:t>统计</w:t>
            </w:r>
            <w:r w:rsidRPr="003E7F0F">
              <w:rPr>
                <w:rFonts w:ascii="宋体" w:hAnsi="宋体"/>
                <w:sz w:val="22"/>
                <w:szCs w:val="22"/>
              </w:rPr>
              <w:t>每天访问</w:t>
            </w:r>
            <w:r w:rsidRPr="003E7F0F">
              <w:rPr>
                <w:rFonts w:ascii="宋体" w:hAnsi="宋体" w:hint="eastAsia"/>
                <w:sz w:val="22"/>
                <w:szCs w:val="22"/>
              </w:rPr>
              <w:t>者通过哪些</w:t>
            </w:r>
            <w:r w:rsidRPr="003E7F0F">
              <w:rPr>
                <w:rFonts w:ascii="宋体" w:hAnsi="宋体"/>
                <w:sz w:val="22"/>
                <w:szCs w:val="22"/>
              </w:rPr>
              <w:t>搜索引擎访问</w:t>
            </w:r>
            <w:r w:rsidRPr="003E7F0F">
              <w:rPr>
                <w:rFonts w:ascii="宋体" w:hAnsi="宋体" w:hint="eastAsia"/>
                <w:sz w:val="22"/>
                <w:szCs w:val="22"/>
              </w:rPr>
              <w:t>到</w:t>
            </w:r>
            <w:r w:rsidRPr="003E7F0F">
              <w:rPr>
                <w:rFonts w:ascii="宋体" w:hAnsi="宋体"/>
                <w:sz w:val="22"/>
                <w:szCs w:val="22"/>
              </w:rPr>
              <w:t>web防护系统后</w:t>
            </w:r>
            <w:r w:rsidRPr="003E7F0F">
              <w:rPr>
                <w:rFonts w:ascii="宋体" w:hAnsi="宋体" w:hint="eastAsia"/>
                <w:sz w:val="22"/>
                <w:szCs w:val="22"/>
              </w:rPr>
              <w:t>的</w:t>
            </w:r>
            <w:r w:rsidRPr="003E7F0F">
              <w:rPr>
                <w:rFonts w:ascii="宋体" w:hAnsi="宋体"/>
                <w:sz w:val="22"/>
                <w:szCs w:val="22"/>
              </w:rPr>
              <w:t>站点</w:t>
            </w:r>
            <w:r w:rsidRPr="003E7F0F">
              <w:rPr>
                <w:rFonts w:ascii="宋体" w:hAnsi="宋体" w:hint="eastAsia"/>
                <w:sz w:val="22"/>
                <w:szCs w:val="22"/>
              </w:rPr>
              <w:t>，</w:t>
            </w:r>
            <w:r w:rsidRPr="003E7F0F">
              <w:rPr>
                <w:rFonts w:ascii="宋体" w:hAnsi="宋体"/>
                <w:sz w:val="22"/>
                <w:szCs w:val="22"/>
              </w:rPr>
              <w:t>同时统计</w:t>
            </w:r>
            <w:r w:rsidRPr="003E7F0F">
              <w:rPr>
                <w:rFonts w:ascii="宋体" w:hAnsi="宋体" w:hint="eastAsia"/>
                <w:sz w:val="22"/>
                <w:szCs w:val="22"/>
              </w:rPr>
              <w:t>搜索引擎的</w:t>
            </w:r>
            <w:r w:rsidRPr="003E7F0F">
              <w:rPr>
                <w:rFonts w:ascii="宋体" w:hAnsi="宋体"/>
                <w:sz w:val="22"/>
                <w:szCs w:val="22"/>
              </w:rPr>
              <w:t>次数和比例</w:t>
            </w:r>
            <w:r w:rsidRPr="003E7F0F">
              <w:rPr>
                <w:rFonts w:ascii="宋体" w:hAnsi="宋体" w:hint="eastAsia"/>
                <w:sz w:val="22"/>
                <w:szCs w:val="22"/>
              </w:rPr>
              <w:t>。</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Merge/>
            <w:vAlign w:val="center"/>
          </w:tcPr>
          <w:p w:rsidR="009777EE" w:rsidRPr="003E7F0F" w:rsidRDefault="009777EE">
            <w:pPr>
              <w:jc w:val="left"/>
              <w:rPr>
                <w:rFonts w:ascii="宋体" w:hAnsi="宋体"/>
                <w:b/>
                <w:sz w:val="22"/>
                <w:szCs w:val="22"/>
              </w:rPr>
            </w:pPr>
          </w:p>
        </w:tc>
        <w:tc>
          <w:tcPr>
            <w:tcW w:w="6804" w:type="dxa"/>
            <w:vAlign w:val="center"/>
          </w:tcPr>
          <w:p w:rsidR="009777EE" w:rsidRPr="003E7F0F" w:rsidRDefault="00673934">
            <w:pPr>
              <w:rPr>
                <w:rFonts w:ascii="宋体" w:hAnsi="宋体"/>
                <w:sz w:val="22"/>
                <w:szCs w:val="22"/>
              </w:rPr>
            </w:pPr>
            <w:r w:rsidRPr="003E7F0F">
              <w:rPr>
                <w:rFonts w:ascii="宋体" w:hAnsi="宋体" w:hint="eastAsia"/>
                <w:sz w:val="22"/>
                <w:szCs w:val="22"/>
              </w:rPr>
              <w:t>统计</w:t>
            </w:r>
            <w:r w:rsidRPr="003E7F0F">
              <w:rPr>
                <w:rFonts w:ascii="宋体" w:hAnsi="宋体"/>
                <w:sz w:val="22"/>
                <w:szCs w:val="22"/>
              </w:rPr>
              <w:t>每天访问</w:t>
            </w:r>
            <w:r w:rsidRPr="003E7F0F">
              <w:rPr>
                <w:rFonts w:ascii="宋体" w:hAnsi="宋体" w:hint="eastAsia"/>
                <w:sz w:val="22"/>
                <w:szCs w:val="22"/>
              </w:rPr>
              <w:t>者在</w:t>
            </w:r>
            <w:r w:rsidRPr="003E7F0F">
              <w:rPr>
                <w:rFonts w:ascii="宋体" w:hAnsi="宋体"/>
                <w:sz w:val="22"/>
                <w:szCs w:val="22"/>
              </w:rPr>
              <w:t>搜索引擎中通过</w:t>
            </w:r>
            <w:r w:rsidRPr="003E7F0F">
              <w:rPr>
                <w:rFonts w:ascii="宋体" w:hAnsi="宋体" w:hint="eastAsia"/>
                <w:sz w:val="22"/>
                <w:szCs w:val="22"/>
              </w:rPr>
              <w:t>哪些</w:t>
            </w:r>
            <w:r w:rsidRPr="003E7F0F">
              <w:rPr>
                <w:rFonts w:ascii="宋体" w:hAnsi="宋体"/>
                <w:sz w:val="22"/>
                <w:szCs w:val="22"/>
              </w:rPr>
              <w:t>搜索</w:t>
            </w:r>
            <w:proofErr w:type="gramStart"/>
            <w:r w:rsidRPr="003E7F0F">
              <w:rPr>
                <w:rFonts w:ascii="宋体" w:hAnsi="宋体"/>
                <w:sz w:val="22"/>
                <w:szCs w:val="22"/>
              </w:rPr>
              <w:t>词访问</w:t>
            </w:r>
            <w:proofErr w:type="gramEnd"/>
            <w:r w:rsidRPr="003E7F0F">
              <w:rPr>
                <w:rFonts w:ascii="宋体" w:hAnsi="宋体" w:hint="eastAsia"/>
                <w:sz w:val="22"/>
                <w:szCs w:val="22"/>
              </w:rPr>
              <w:t>到</w:t>
            </w:r>
            <w:r w:rsidRPr="003E7F0F">
              <w:rPr>
                <w:rFonts w:ascii="宋体" w:hAnsi="宋体"/>
                <w:sz w:val="22"/>
                <w:szCs w:val="22"/>
              </w:rPr>
              <w:t>web防护系统后</w:t>
            </w:r>
            <w:r w:rsidRPr="003E7F0F">
              <w:rPr>
                <w:rFonts w:ascii="宋体" w:hAnsi="宋体" w:hint="eastAsia"/>
                <w:sz w:val="22"/>
                <w:szCs w:val="22"/>
              </w:rPr>
              <w:t>的</w:t>
            </w:r>
            <w:r w:rsidRPr="003E7F0F">
              <w:rPr>
                <w:rFonts w:ascii="宋体" w:hAnsi="宋体"/>
                <w:sz w:val="22"/>
                <w:szCs w:val="22"/>
              </w:rPr>
              <w:t>站点</w:t>
            </w:r>
            <w:r w:rsidRPr="003E7F0F">
              <w:rPr>
                <w:rFonts w:ascii="宋体" w:hAnsi="宋体" w:hint="eastAsia"/>
                <w:sz w:val="22"/>
                <w:szCs w:val="22"/>
              </w:rPr>
              <w:t>，同时统计</w:t>
            </w:r>
            <w:r w:rsidRPr="003E7F0F">
              <w:rPr>
                <w:rFonts w:ascii="宋体" w:hAnsi="宋体"/>
                <w:sz w:val="22"/>
                <w:szCs w:val="22"/>
              </w:rPr>
              <w:t>次数和比例</w:t>
            </w:r>
            <w:r w:rsidRPr="003E7F0F">
              <w:rPr>
                <w:rFonts w:ascii="宋体" w:hAnsi="宋体" w:hint="eastAsia"/>
                <w:sz w:val="22"/>
                <w:szCs w:val="22"/>
              </w:rPr>
              <w:t>。</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Merge/>
            <w:vAlign w:val="center"/>
          </w:tcPr>
          <w:p w:rsidR="009777EE" w:rsidRPr="003E7F0F" w:rsidRDefault="009777EE">
            <w:pPr>
              <w:jc w:val="left"/>
              <w:rPr>
                <w:rFonts w:ascii="宋体" w:hAnsi="宋体"/>
                <w:b/>
                <w:sz w:val="22"/>
                <w:szCs w:val="22"/>
              </w:rPr>
            </w:pPr>
          </w:p>
        </w:tc>
        <w:tc>
          <w:tcPr>
            <w:tcW w:w="6804" w:type="dxa"/>
            <w:vAlign w:val="center"/>
          </w:tcPr>
          <w:p w:rsidR="009777EE" w:rsidRPr="003E7F0F" w:rsidRDefault="00673934">
            <w:pPr>
              <w:rPr>
                <w:rFonts w:ascii="宋体" w:hAnsi="宋体"/>
                <w:sz w:val="22"/>
                <w:szCs w:val="22"/>
              </w:rPr>
            </w:pPr>
            <w:r w:rsidRPr="003E7F0F">
              <w:rPr>
                <w:rFonts w:ascii="宋体" w:hAnsi="宋体" w:hint="eastAsia"/>
                <w:sz w:val="22"/>
                <w:szCs w:val="22"/>
              </w:rPr>
              <w:t>统计</w:t>
            </w:r>
            <w:r w:rsidRPr="003E7F0F">
              <w:rPr>
                <w:rFonts w:ascii="宋体" w:hAnsi="宋体"/>
                <w:sz w:val="22"/>
                <w:szCs w:val="22"/>
              </w:rPr>
              <w:t>每天访问</w:t>
            </w:r>
            <w:r w:rsidRPr="003E7F0F">
              <w:rPr>
                <w:rFonts w:ascii="宋体" w:hAnsi="宋体" w:hint="eastAsia"/>
                <w:sz w:val="22"/>
                <w:szCs w:val="22"/>
              </w:rPr>
              <w:t>所有</w:t>
            </w:r>
            <w:r w:rsidRPr="003E7F0F">
              <w:rPr>
                <w:rFonts w:ascii="宋体" w:hAnsi="宋体"/>
                <w:sz w:val="22"/>
                <w:szCs w:val="22"/>
              </w:rPr>
              <w:t>站点</w:t>
            </w:r>
            <w:r w:rsidRPr="003E7F0F">
              <w:rPr>
                <w:rFonts w:ascii="宋体" w:hAnsi="宋体" w:hint="eastAsia"/>
                <w:sz w:val="22"/>
                <w:szCs w:val="22"/>
              </w:rPr>
              <w:t>或</w:t>
            </w:r>
            <w:r w:rsidRPr="003E7F0F">
              <w:rPr>
                <w:rFonts w:ascii="宋体" w:hAnsi="宋体"/>
                <w:sz w:val="22"/>
                <w:szCs w:val="22"/>
              </w:rPr>
              <w:t>某个站点的IP，</w:t>
            </w:r>
            <w:r w:rsidRPr="003E7F0F">
              <w:rPr>
                <w:rFonts w:ascii="宋体" w:hAnsi="宋体" w:hint="eastAsia"/>
                <w:sz w:val="22"/>
                <w:szCs w:val="22"/>
              </w:rPr>
              <w:t>及其</w:t>
            </w:r>
            <w:r w:rsidRPr="003E7F0F">
              <w:rPr>
                <w:rFonts w:ascii="宋体" w:hAnsi="宋体"/>
                <w:sz w:val="22"/>
                <w:szCs w:val="22"/>
              </w:rPr>
              <w:t>浏览量和比例，</w:t>
            </w:r>
            <w:r w:rsidRPr="003E7F0F">
              <w:rPr>
                <w:rFonts w:ascii="宋体" w:hAnsi="宋体" w:hint="eastAsia"/>
                <w:sz w:val="22"/>
                <w:szCs w:val="22"/>
              </w:rPr>
              <w:t>以图表方式</w:t>
            </w:r>
            <w:r w:rsidRPr="003E7F0F">
              <w:rPr>
                <w:rFonts w:ascii="宋体" w:hAnsi="宋体"/>
                <w:sz w:val="22"/>
                <w:szCs w:val="22"/>
              </w:rPr>
              <w:t>体现</w:t>
            </w:r>
            <w:r w:rsidRPr="003E7F0F">
              <w:rPr>
                <w:rFonts w:ascii="宋体" w:hAnsi="宋体" w:hint="eastAsia"/>
                <w:sz w:val="22"/>
                <w:szCs w:val="22"/>
              </w:rPr>
              <w:t>。</w:t>
            </w:r>
          </w:p>
        </w:tc>
      </w:tr>
      <w:tr w:rsidR="009777EE">
        <w:trPr>
          <w:trHeight w:val="249"/>
          <w:jc w:val="center"/>
        </w:trPr>
        <w:tc>
          <w:tcPr>
            <w:tcW w:w="1487" w:type="dxa"/>
            <w:vMerge/>
            <w:shd w:val="clear" w:color="auto" w:fill="auto"/>
            <w:vAlign w:val="center"/>
          </w:tcPr>
          <w:p w:rsidR="009777EE" w:rsidRPr="003E7F0F" w:rsidRDefault="009777EE">
            <w:pPr>
              <w:jc w:val="center"/>
              <w:rPr>
                <w:rFonts w:ascii="宋体" w:hAnsi="宋体"/>
                <w:b/>
                <w:sz w:val="22"/>
                <w:szCs w:val="22"/>
              </w:rPr>
            </w:pPr>
          </w:p>
        </w:tc>
        <w:tc>
          <w:tcPr>
            <w:tcW w:w="1701" w:type="dxa"/>
            <w:vMerge/>
            <w:vAlign w:val="center"/>
          </w:tcPr>
          <w:p w:rsidR="009777EE" w:rsidRPr="003E7F0F" w:rsidRDefault="009777EE">
            <w:pPr>
              <w:jc w:val="left"/>
              <w:rPr>
                <w:rFonts w:ascii="宋体" w:hAnsi="宋体"/>
                <w:b/>
                <w:sz w:val="22"/>
                <w:szCs w:val="22"/>
              </w:rPr>
            </w:pPr>
          </w:p>
        </w:tc>
        <w:tc>
          <w:tcPr>
            <w:tcW w:w="6804" w:type="dxa"/>
            <w:vAlign w:val="center"/>
          </w:tcPr>
          <w:p w:rsidR="009777EE" w:rsidRPr="003E7F0F" w:rsidRDefault="00673934">
            <w:pPr>
              <w:rPr>
                <w:rFonts w:ascii="宋体" w:hAnsi="宋体"/>
                <w:sz w:val="22"/>
                <w:szCs w:val="22"/>
              </w:rPr>
            </w:pPr>
            <w:r w:rsidRPr="003E7F0F">
              <w:rPr>
                <w:rFonts w:ascii="宋体" w:hAnsi="宋体" w:hint="eastAsia"/>
                <w:sz w:val="22"/>
                <w:szCs w:val="22"/>
              </w:rPr>
              <w:t>统计</w:t>
            </w:r>
            <w:r w:rsidRPr="003E7F0F">
              <w:rPr>
                <w:rFonts w:ascii="宋体" w:hAnsi="宋体"/>
                <w:sz w:val="22"/>
                <w:szCs w:val="22"/>
              </w:rPr>
              <w:t>每天</w:t>
            </w:r>
            <w:r w:rsidRPr="003E7F0F">
              <w:rPr>
                <w:rFonts w:ascii="宋体" w:hAnsi="宋体" w:hint="eastAsia"/>
                <w:sz w:val="22"/>
                <w:szCs w:val="22"/>
              </w:rPr>
              <w:t>所有</w:t>
            </w:r>
            <w:r w:rsidRPr="003E7F0F">
              <w:rPr>
                <w:rFonts w:ascii="宋体" w:hAnsi="宋体"/>
                <w:sz w:val="22"/>
                <w:szCs w:val="22"/>
              </w:rPr>
              <w:t>站点</w:t>
            </w:r>
            <w:r w:rsidRPr="003E7F0F">
              <w:rPr>
                <w:rFonts w:ascii="宋体" w:hAnsi="宋体" w:hint="eastAsia"/>
                <w:sz w:val="22"/>
                <w:szCs w:val="22"/>
              </w:rPr>
              <w:t>或</w:t>
            </w:r>
            <w:r w:rsidRPr="003E7F0F">
              <w:rPr>
                <w:rFonts w:ascii="宋体" w:hAnsi="宋体"/>
                <w:sz w:val="22"/>
                <w:szCs w:val="22"/>
              </w:rPr>
              <w:t>某个站点</w:t>
            </w:r>
            <w:r w:rsidRPr="003E7F0F">
              <w:rPr>
                <w:rFonts w:ascii="宋体" w:hAnsi="宋体" w:hint="eastAsia"/>
                <w:sz w:val="22"/>
                <w:szCs w:val="22"/>
              </w:rPr>
              <w:t>每分钟</w:t>
            </w:r>
            <w:r w:rsidRPr="003E7F0F">
              <w:rPr>
                <w:rFonts w:ascii="宋体" w:hAnsi="宋体"/>
                <w:sz w:val="22"/>
                <w:szCs w:val="22"/>
              </w:rPr>
              <w:t>的访问次数和攻击次数，以图表方式显示。</w:t>
            </w:r>
          </w:p>
        </w:tc>
      </w:tr>
      <w:tr w:rsidR="009777EE">
        <w:trPr>
          <w:trHeight w:val="270"/>
          <w:jc w:val="center"/>
        </w:trPr>
        <w:tc>
          <w:tcPr>
            <w:tcW w:w="1487" w:type="dxa"/>
            <w:vMerge w:val="restart"/>
            <w:vAlign w:val="center"/>
          </w:tcPr>
          <w:p w:rsidR="009777EE" w:rsidRDefault="00673934">
            <w:pPr>
              <w:pStyle w:val="11"/>
              <w:adjustRightInd w:val="0"/>
              <w:snapToGrid w:val="0"/>
              <w:ind w:firstLineChars="0" w:firstLine="0"/>
              <w:jc w:val="center"/>
              <w:rPr>
                <w:rFonts w:ascii="宋体" w:hAnsi="宋体"/>
                <w:b/>
                <w:sz w:val="22"/>
                <w:szCs w:val="22"/>
              </w:rPr>
            </w:pPr>
            <w:r>
              <w:rPr>
                <w:rFonts w:ascii="宋体" w:hAnsi="宋体" w:hint="eastAsia"/>
                <w:b/>
                <w:sz w:val="22"/>
                <w:szCs w:val="22"/>
              </w:rPr>
              <w:t>报表功能</w:t>
            </w:r>
          </w:p>
        </w:tc>
        <w:tc>
          <w:tcPr>
            <w:tcW w:w="1701" w:type="dxa"/>
            <w:vAlign w:val="center"/>
          </w:tcPr>
          <w:p w:rsidR="009777EE" w:rsidRDefault="00673934">
            <w:pPr>
              <w:jc w:val="left"/>
              <w:rPr>
                <w:rFonts w:ascii="宋体" w:hAnsi="宋体" w:cs="宋体"/>
                <w:b/>
                <w:bCs/>
                <w:sz w:val="22"/>
                <w:szCs w:val="22"/>
              </w:rPr>
            </w:pPr>
            <w:r>
              <w:rPr>
                <w:rFonts w:ascii="宋体" w:hAnsi="宋体" w:hint="eastAsia"/>
                <w:b/>
                <w:sz w:val="22"/>
                <w:szCs w:val="22"/>
              </w:rPr>
              <w:t>★</w:t>
            </w:r>
            <w:r>
              <w:rPr>
                <w:rFonts w:ascii="宋体" w:hAnsi="宋体" w:hint="eastAsia"/>
                <w:b/>
                <w:bCs/>
                <w:sz w:val="22"/>
                <w:szCs w:val="22"/>
              </w:rPr>
              <w:t>报表类型</w:t>
            </w:r>
          </w:p>
        </w:tc>
        <w:tc>
          <w:tcPr>
            <w:tcW w:w="6804" w:type="dxa"/>
            <w:vAlign w:val="center"/>
          </w:tcPr>
          <w:p w:rsidR="009777EE" w:rsidRDefault="00673934">
            <w:pPr>
              <w:rPr>
                <w:rFonts w:ascii="宋体" w:hAnsi="宋体" w:cs="宋体"/>
                <w:sz w:val="22"/>
                <w:szCs w:val="22"/>
              </w:rPr>
            </w:pPr>
            <w:r>
              <w:rPr>
                <w:rFonts w:ascii="宋体" w:hAnsi="宋体" w:cs="宋体" w:hint="eastAsia"/>
                <w:kern w:val="0"/>
                <w:sz w:val="22"/>
                <w:szCs w:val="22"/>
              </w:rPr>
              <w:t>支持对经过设备的流量进行分析，发现被保护对象存在的漏洞（非主动扫描），并根据被保护对象发现漏洞数量进行TOP 10排名，列出每个服务器发现的漏洞类型以及数量，支持生成和导出威胁报告，报告内容包含对整体发现的漏洞情况进行分析；（提供威胁报告并加盖厂商公章）</w:t>
            </w:r>
          </w:p>
        </w:tc>
      </w:tr>
      <w:tr w:rsidR="009777EE">
        <w:trPr>
          <w:trHeight w:val="270"/>
          <w:jc w:val="center"/>
        </w:trPr>
        <w:tc>
          <w:tcPr>
            <w:tcW w:w="1487" w:type="dxa"/>
            <w:vMerge/>
            <w:vAlign w:val="center"/>
          </w:tcPr>
          <w:p w:rsidR="009777EE" w:rsidRPr="003E7F0F" w:rsidRDefault="009777EE">
            <w:pPr>
              <w:pStyle w:val="11"/>
              <w:adjustRightInd w:val="0"/>
              <w:snapToGrid w:val="0"/>
              <w:ind w:firstLineChars="0" w:firstLine="0"/>
              <w:jc w:val="center"/>
              <w:rPr>
                <w:rFonts w:ascii="宋体" w:hAnsi="宋体"/>
                <w:b/>
                <w:sz w:val="22"/>
                <w:szCs w:val="22"/>
              </w:rPr>
            </w:pPr>
          </w:p>
        </w:tc>
        <w:tc>
          <w:tcPr>
            <w:tcW w:w="1701" w:type="dxa"/>
            <w:vAlign w:val="center"/>
          </w:tcPr>
          <w:p w:rsidR="009777EE" w:rsidRPr="003E7F0F" w:rsidRDefault="00673934">
            <w:pPr>
              <w:jc w:val="left"/>
              <w:rPr>
                <w:rFonts w:ascii="宋体" w:hAnsi="宋体" w:cs="宋体"/>
                <w:b/>
                <w:bCs/>
                <w:sz w:val="22"/>
                <w:szCs w:val="22"/>
              </w:rPr>
            </w:pPr>
            <w:r w:rsidRPr="003E7F0F">
              <w:rPr>
                <w:rFonts w:ascii="宋体" w:hAnsi="宋体" w:hint="eastAsia"/>
                <w:b/>
                <w:sz w:val="22"/>
                <w:szCs w:val="22"/>
              </w:rPr>
              <w:t>★</w:t>
            </w:r>
            <w:proofErr w:type="spellStart"/>
            <w:r w:rsidRPr="003E7F0F">
              <w:rPr>
                <w:rFonts w:ascii="宋体" w:hAnsi="宋体"/>
                <w:b/>
                <w:bCs/>
                <w:sz w:val="22"/>
                <w:szCs w:val="22"/>
              </w:rPr>
              <w:t>webshell</w:t>
            </w:r>
            <w:proofErr w:type="spellEnd"/>
            <w:r w:rsidRPr="003E7F0F">
              <w:rPr>
                <w:rFonts w:ascii="宋体" w:hAnsi="宋体"/>
                <w:b/>
                <w:bCs/>
                <w:sz w:val="22"/>
                <w:szCs w:val="22"/>
              </w:rPr>
              <w:t>提示</w:t>
            </w:r>
          </w:p>
        </w:tc>
        <w:tc>
          <w:tcPr>
            <w:tcW w:w="6804" w:type="dxa"/>
            <w:vAlign w:val="center"/>
          </w:tcPr>
          <w:p w:rsidR="009777EE" w:rsidRPr="003E7F0F" w:rsidRDefault="00673934">
            <w:pPr>
              <w:rPr>
                <w:rFonts w:ascii="宋体" w:hAnsi="宋体" w:cs="宋体"/>
                <w:sz w:val="22"/>
                <w:szCs w:val="22"/>
              </w:rPr>
            </w:pPr>
            <w:r w:rsidRPr="003E7F0F">
              <w:rPr>
                <w:rFonts w:ascii="宋体" w:hAnsi="宋体" w:hint="eastAsia"/>
                <w:sz w:val="22"/>
                <w:szCs w:val="22"/>
              </w:rPr>
              <w:t>报表提供对防护</w:t>
            </w:r>
            <w:r w:rsidRPr="003E7F0F">
              <w:rPr>
                <w:rFonts w:ascii="宋体" w:hAnsi="宋体"/>
                <w:sz w:val="22"/>
                <w:szCs w:val="22"/>
              </w:rPr>
              <w:t>Web网站中已经存在</w:t>
            </w:r>
            <w:proofErr w:type="spellStart"/>
            <w:r w:rsidRPr="003E7F0F">
              <w:rPr>
                <w:rFonts w:ascii="宋体" w:hAnsi="宋体"/>
                <w:sz w:val="22"/>
                <w:szCs w:val="22"/>
              </w:rPr>
              <w:t>Webshell</w:t>
            </w:r>
            <w:proofErr w:type="spellEnd"/>
            <w:r w:rsidRPr="003E7F0F">
              <w:rPr>
                <w:rFonts w:ascii="宋体" w:hAnsi="宋体"/>
                <w:sz w:val="22"/>
                <w:szCs w:val="22"/>
              </w:rPr>
              <w:t>文件的告警功能（需提供界面截</w:t>
            </w:r>
            <w:proofErr w:type="gramStart"/>
            <w:r w:rsidRPr="003E7F0F">
              <w:rPr>
                <w:rFonts w:ascii="宋体" w:hAnsi="宋体"/>
                <w:sz w:val="22"/>
                <w:szCs w:val="22"/>
              </w:rPr>
              <w:t>图证明</w:t>
            </w:r>
            <w:proofErr w:type="gramEnd"/>
            <w:r w:rsidRPr="003E7F0F">
              <w:rPr>
                <w:rFonts w:ascii="宋体" w:hAnsi="宋体"/>
                <w:sz w:val="22"/>
                <w:szCs w:val="22"/>
              </w:rPr>
              <w:t>并加盖厂商公章）</w:t>
            </w:r>
          </w:p>
        </w:tc>
      </w:tr>
      <w:tr w:rsidR="009777EE">
        <w:trPr>
          <w:trHeight w:val="270"/>
          <w:jc w:val="center"/>
        </w:trPr>
        <w:tc>
          <w:tcPr>
            <w:tcW w:w="1487" w:type="dxa"/>
            <w:vMerge/>
            <w:vAlign w:val="center"/>
          </w:tcPr>
          <w:p w:rsidR="009777EE" w:rsidRPr="003E7F0F" w:rsidRDefault="009777EE">
            <w:pPr>
              <w:pStyle w:val="11"/>
              <w:adjustRightInd w:val="0"/>
              <w:snapToGrid w:val="0"/>
              <w:ind w:firstLineChars="0" w:firstLine="0"/>
              <w:jc w:val="center"/>
              <w:rPr>
                <w:rFonts w:ascii="宋体" w:hAnsi="宋体"/>
                <w:b/>
                <w:sz w:val="22"/>
                <w:szCs w:val="22"/>
              </w:rPr>
            </w:pPr>
          </w:p>
        </w:tc>
        <w:tc>
          <w:tcPr>
            <w:tcW w:w="1701" w:type="dxa"/>
            <w:vAlign w:val="center"/>
          </w:tcPr>
          <w:p w:rsidR="009777EE" w:rsidRPr="003E7F0F" w:rsidRDefault="00673934">
            <w:pPr>
              <w:jc w:val="left"/>
              <w:rPr>
                <w:rFonts w:ascii="宋体" w:hAnsi="宋体" w:cs="宋体"/>
                <w:b/>
                <w:bCs/>
                <w:sz w:val="22"/>
                <w:szCs w:val="22"/>
              </w:rPr>
            </w:pPr>
            <w:r w:rsidRPr="003E7F0F">
              <w:rPr>
                <w:rFonts w:ascii="宋体" w:hAnsi="宋体" w:hint="eastAsia"/>
                <w:b/>
                <w:bCs/>
                <w:sz w:val="22"/>
                <w:szCs w:val="22"/>
              </w:rPr>
              <w:t>报表查询</w:t>
            </w:r>
          </w:p>
        </w:tc>
        <w:tc>
          <w:tcPr>
            <w:tcW w:w="6804" w:type="dxa"/>
            <w:vAlign w:val="center"/>
          </w:tcPr>
          <w:p w:rsidR="009777EE" w:rsidRPr="003E7F0F" w:rsidRDefault="00673934">
            <w:pPr>
              <w:rPr>
                <w:rFonts w:ascii="宋体" w:hAnsi="宋体" w:cs="宋体"/>
                <w:sz w:val="22"/>
                <w:szCs w:val="22"/>
              </w:rPr>
            </w:pPr>
            <w:r w:rsidRPr="003E7F0F">
              <w:rPr>
                <w:rFonts w:ascii="宋体" w:hAnsi="宋体" w:hint="eastAsia"/>
                <w:sz w:val="22"/>
                <w:szCs w:val="22"/>
              </w:rPr>
              <w:t>按事件类型、统计目标或周期类型条件进行统计</w:t>
            </w:r>
          </w:p>
        </w:tc>
      </w:tr>
      <w:tr w:rsidR="009777EE">
        <w:trPr>
          <w:trHeight w:val="294"/>
          <w:jc w:val="center"/>
        </w:trPr>
        <w:tc>
          <w:tcPr>
            <w:tcW w:w="1487" w:type="dxa"/>
            <w:vMerge/>
            <w:vAlign w:val="center"/>
          </w:tcPr>
          <w:p w:rsidR="009777EE" w:rsidRPr="003E7F0F" w:rsidRDefault="009777EE">
            <w:pPr>
              <w:pStyle w:val="11"/>
              <w:adjustRightInd w:val="0"/>
              <w:snapToGrid w:val="0"/>
              <w:ind w:firstLineChars="0" w:firstLine="0"/>
              <w:jc w:val="center"/>
              <w:rPr>
                <w:rFonts w:ascii="宋体" w:hAnsi="宋体"/>
                <w:b/>
                <w:sz w:val="22"/>
                <w:szCs w:val="22"/>
              </w:rPr>
            </w:pPr>
          </w:p>
        </w:tc>
        <w:tc>
          <w:tcPr>
            <w:tcW w:w="1701" w:type="dxa"/>
            <w:vAlign w:val="center"/>
          </w:tcPr>
          <w:p w:rsidR="009777EE" w:rsidRPr="003E7F0F" w:rsidRDefault="00673934">
            <w:pPr>
              <w:jc w:val="left"/>
              <w:rPr>
                <w:rFonts w:ascii="宋体" w:hAnsi="宋体" w:cs="宋体"/>
                <w:b/>
                <w:bCs/>
                <w:sz w:val="22"/>
                <w:szCs w:val="22"/>
              </w:rPr>
            </w:pPr>
            <w:r w:rsidRPr="003E7F0F">
              <w:rPr>
                <w:rFonts w:ascii="宋体" w:hAnsi="宋体" w:hint="eastAsia"/>
                <w:b/>
                <w:bCs/>
                <w:sz w:val="22"/>
                <w:szCs w:val="22"/>
              </w:rPr>
              <w:t>输出格式</w:t>
            </w:r>
          </w:p>
        </w:tc>
        <w:tc>
          <w:tcPr>
            <w:tcW w:w="6804" w:type="dxa"/>
            <w:vAlign w:val="center"/>
          </w:tcPr>
          <w:p w:rsidR="009777EE" w:rsidRPr="003E7F0F" w:rsidRDefault="00673934">
            <w:pPr>
              <w:rPr>
                <w:rFonts w:ascii="宋体" w:hAnsi="宋体" w:cs="宋体"/>
                <w:sz w:val="22"/>
                <w:szCs w:val="22"/>
              </w:rPr>
            </w:pPr>
            <w:r w:rsidRPr="003E7F0F">
              <w:rPr>
                <w:rFonts w:ascii="宋体" w:hAnsi="宋体" w:hint="eastAsia"/>
                <w:sz w:val="22"/>
                <w:szCs w:val="22"/>
              </w:rPr>
              <w:t>支持将生成的报表以</w:t>
            </w:r>
            <w:r w:rsidRPr="003E7F0F">
              <w:rPr>
                <w:rFonts w:ascii="宋体" w:hAnsi="宋体"/>
                <w:sz w:val="22"/>
                <w:szCs w:val="22"/>
              </w:rPr>
              <w:t>HTML、Word等通用格式输出</w:t>
            </w:r>
          </w:p>
        </w:tc>
      </w:tr>
      <w:tr w:rsidR="009777EE">
        <w:trPr>
          <w:jc w:val="center"/>
        </w:trPr>
        <w:tc>
          <w:tcPr>
            <w:tcW w:w="1487" w:type="dxa"/>
            <w:vMerge w:val="restart"/>
            <w:vAlign w:val="center"/>
          </w:tcPr>
          <w:p w:rsidR="009777EE" w:rsidRDefault="00673934">
            <w:pPr>
              <w:pStyle w:val="11"/>
              <w:adjustRightInd w:val="0"/>
              <w:snapToGrid w:val="0"/>
              <w:ind w:firstLineChars="0" w:firstLine="0"/>
              <w:jc w:val="center"/>
              <w:rPr>
                <w:rFonts w:ascii="宋体" w:hAnsi="宋体"/>
                <w:b/>
                <w:sz w:val="22"/>
                <w:szCs w:val="22"/>
              </w:rPr>
            </w:pPr>
            <w:r>
              <w:rPr>
                <w:rFonts w:ascii="宋体" w:hAnsi="宋体" w:hint="eastAsia"/>
                <w:b/>
                <w:sz w:val="22"/>
                <w:szCs w:val="22"/>
              </w:rPr>
              <w:t>日志系统</w:t>
            </w:r>
          </w:p>
        </w:tc>
        <w:tc>
          <w:tcPr>
            <w:tcW w:w="1701" w:type="dxa"/>
            <w:vAlign w:val="center"/>
          </w:tcPr>
          <w:p w:rsidR="009777EE" w:rsidRDefault="00673934">
            <w:pPr>
              <w:jc w:val="left"/>
              <w:rPr>
                <w:rFonts w:ascii="宋体" w:hAnsi="宋体" w:cs="宋体"/>
                <w:b/>
                <w:bCs/>
                <w:sz w:val="22"/>
                <w:szCs w:val="22"/>
              </w:rPr>
            </w:pPr>
            <w:r>
              <w:rPr>
                <w:rFonts w:ascii="宋体" w:hAnsi="宋体" w:hint="eastAsia"/>
                <w:b/>
                <w:bCs/>
                <w:sz w:val="22"/>
                <w:szCs w:val="22"/>
              </w:rPr>
              <w:t>日志类型</w:t>
            </w:r>
          </w:p>
        </w:tc>
        <w:tc>
          <w:tcPr>
            <w:tcW w:w="6804" w:type="dxa"/>
            <w:vAlign w:val="center"/>
          </w:tcPr>
          <w:p w:rsidR="009777EE" w:rsidRDefault="00673934">
            <w:pPr>
              <w:rPr>
                <w:rFonts w:ascii="宋体" w:hAnsi="宋体" w:cs="宋体"/>
                <w:sz w:val="22"/>
                <w:szCs w:val="22"/>
              </w:rPr>
            </w:pPr>
            <w:r>
              <w:rPr>
                <w:rFonts w:ascii="宋体" w:hAnsi="宋体" w:hint="eastAsia"/>
                <w:sz w:val="22"/>
                <w:szCs w:val="22"/>
              </w:rPr>
              <w:t>系统日志、审计日志和安全防护日志（入侵记录、攻击源IP所处地理位置、页面统计、网络流量、防篡改日志、防CC日志）</w:t>
            </w:r>
          </w:p>
        </w:tc>
      </w:tr>
      <w:tr w:rsidR="009777EE">
        <w:trPr>
          <w:jc w:val="center"/>
        </w:trPr>
        <w:tc>
          <w:tcPr>
            <w:tcW w:w="1487" w:type="dxa"/>
            <w:vMerge/>
            <w:vAlign w:val="center"/>
          </w:tcPr>
          <w:p w:rsidR="009777EE" w:rsidRPr="003E7F0F" w:rsidRDefault="009777EE">
            <w:pPr>
              <w:pStyle w:val="11"/>
              <w:adjustRightInd w:val="0"/>
              <w:snapToGrid w:val="0"/>
              <w:ind w:firstLineChars="0" w:firstLine="0"/>
              <w:jc w:val="center"/>
              <w:rPr>
                <w:rFonts w:ascii="宋体" w:hAnsi="宋体"/>
                <w:b/>
                <w:sz w:val="22"/>
                <w:szCs w:val="22"/>
              </w:rPr>
            </w:pPr>
          </w:p>
        </w:tc>
        <w:tc>
          <w:tcPr>
            <w:tcW w:w="1701" w:type="dxa"/>
            <w:vAlign w:val="center"/>
          </w:tcPr>
          <w:p w:rsidR="009777EE" w:rsidRPr="003E7F0F" w:rsidRDefault="00673934">
            <w:pPr>
              <w:jc w:val="left"/>
              <w:rPr>
                <w:rFonts w:ascii="宋体" w:hAnsi="宋体" w:cs="宋体"/>
                <w:b/>
                <w:bCs/>
                <w:sz w:val="22"/>
                <w:szCs w:val="22"/>
              </w:rPr>
            </w:pPr>
            <w:r w:rsidRPr="003E7F0F">
              <w:rPr>
                <w:rFonts w:ascii="宋体" w:hAnsi="宋体" w:hint="eastAsia"/>
                <w:b/>
                <w:bCs/>
                <w:sz w:val="22"/>
                <w:szCs w:val="22"/>
              </w:rPr>
              <w:t>日志查询</w:t>
            </w:r>
          </w:p>
        </w:tc>
        <w:tc>
          <w:tcPr>
            <w:tcW w:w="6804" w:type="dxa"/>
            <w:vAlign w:val="center"/>
          </w:tcPr>
          <w:p w:rsidR="009777EE" w:rsidRPr="003E7F0F" w:rsidRDefault="00673934">
            <w:pPr>
              <w:rPr>
                <w:rFonts w:ascii="宋体" w:hAnsi="宋体" w:cs="宋体"/>
                <w:sz w:val="22"/>
                <w:szCs w:val="22"/>
              </w:rPr>
            </w:pPr>
            <w:r w:rsidRPr="003E7F0F">
              <w:rPr>
                <w:rFonts w:ascii="宋体" w:hAnsi="宋体" w:hint="eastAsia"/>
                <w:sz w:val="22"/>
                <w:szCs w:val="22"/>
              </w:rPr>
              <w:t>可基于时间、</w:t>
            </w:r>
            <w:r w:rsidRPr="003E7F0F">
              <w:rPr>
                <w:rFonts w:ascii="宋体" w:hAnsi="宋体"/>
                <w:sz w:val="22"/>
                <w:szCs w:val="22"/>
              </w:rPr>
              <w:t>IP、端口、协议、动作、规则集、</w:t>
            </w:r>
            <w:proofErr w:type="gramStart"/>
            <w:r w:rsidRPr="003E7F0F">
              <w:rPr>
                <w:rFonts w:ascii="宋体" w:hAnsi="宋体"/>
                <w:sz w:val="22"/>
                <w:szCs w:val="22"/>
              </w:rPr>
              <w:t>规则集</w:t>
            </w:r>
            <w:proofErr w:type="gramEnd"/>
            <w:r w:rsidRPr="003E7F0F">
              <w:rPr>
                <w:rFonts w:ascii="宋体" w:hAnsi="宋体"/>
                <w:sz w:val="22"/>
                <w:szCs w:val="22"/>
              </w:rPr>
              <w:t>类别、危害等级、请求方法等条件进行日志查询。</w:t>
            </w:r>
          </w:p>
        </w:tc>
      </w:tr>
      <w:tr w:rsidR="009777EE">
        <w:trPr>
          <w:jc w:val="center"/>
        </w:trPr>
        <w:tc>
          <w:tcPr>
            <w:tcW w:w="1487" w:type="dxa"/>
            <w:vMerge/>
            <w:vAlign w:val="center"/>
          </w:tcPr>
          <w:p w:rsidR="009777EE" w:rsidRPr="003E7F0F" w:rsidRDefault="009777EE">
            <w:pPr>
              <w:pStyle w:val="11"/>
              <w:adjustRightInd w:val="0"/>
              <w:snapToGrid w:val="0"/>
              <w:ind w:firstLineChars="0" w:firstLine="0"/>
              <w:jc w:val="center"/>
              <w:rPr>
                <w:rFonts w:ascii="宋体" w:hAnsi="宋体"/>
                <w:b/>
                <w:sz w:val="22"/>
                <w:szCs w:val="22"/>
              </w:rPr>
            </w:pPr>
          </w:p>
        </w:tc>
        <w:tc>
          <w:tcPr>
            <w:tcW w:w="1701" w:type="dxa"/>
            <w:vAlign w:val="center"/>
          </w:tcPr>
          <w:p w:rsidR="009777EE" w:rsidRPr="003E7F0F" w:rsidRDefault="00673934">
            <w:pPr>
              <w:jc w:val="left"/>
              <w:rPr>
                <w:rFonts w:ascii="宋体" w:hAnsi="宋体" w:cs="宋体"/>
                <w:b/>
                <w:bCs/>
                <w:sz w:val="22"/>
                <w:szCs w:val="22"/>
              </w:rPr>
            </w:pPr>
            <w:r w:rsidRPr="003E7F0F">
              <w:rPr>
                <w:rFonts w:ascii="宋体" w:hAnsi="宋体" w:hint="eastAsia"/>
                <w:b/>
                <w:bCs/>
                <w:sz w:val="22"/>
                <w:szCs w:val="22"/>
              </w:rPr>
              <w:t>日志管理</w:t>
            </w:r>
          </w:p>
        </w:tc>
        <w:tc>
          <w:tcPr>
            <w:tcW w:w="6804" w:type="dxa"/>
            <w:vAlign w:val="center"/>
          </w:tcPr>
          <w:p w:rsidR="009777EE" w:rsidRPr="003E7F0F" w:rsidRDefault="00673934">
            <w:pPr>
              <w:rPr>
                <w:rFonts w:ascii="宋体" w:hAnsi="宋体" w:cs="宋体"/>
                <w:sz w:val="22"/>
                <w:szCs w:val="22"/>
              </w:rPr>
            </w:pPr>
            <w:r w:rsidRPr="003E7F0F">
              <w:rPr>
                <w:rFonts w:ascii="宋体" w:hAnsi="宋体" w:hint="eastAsia"/>
                <w:sz w:val="22"/>
                <w:szCs w:val="22"/>
              </w:rPr>
              <w:t>日志导出、清空、自动磁盘日志清理</w:t>
            </w:r>
          </w:p>
        </w:tc>
      </w:tr>
      <w:tr w:rsidR="009777EE">
        <w:trPr>
          <w:jc w:val="center"/>
        </w:trPr>
        <w:tc>
          <w:tcPr>
            <w:tcW w:w="1487" w:type="dxa"/>
            <w:vMerge w:val="restart"/>
            <w:vAlign w:val="center"/>
          </w:tcPr>
          <w:p w:rsidR="009777EE" w:rsidRDefault="00673934">
            <w:pPr>
              <w:pStyle w:val="11"/>
              <w:adjustRightInd w:val="0"/>
              <w:snapToGrid w:val="0"/>
              <w:ind w:firstLineChars="0" w:firstLine="0"/>
              <w:jc w:val="center"/>
              <w:rPr>
                <w:rFonts w:ascii="宋体" w:hAnsi="宋体"/>
                <w:b/>
                <w:sz w:val="22"/>
                <w:szCs w:val="22"/>
              </w:rPr>
            </w:pPr>
            <w:r>
              <w:rPr>
                <w:rFonts w:ascii="宋体" w:hAnsi="宋体" w:hint="eastAsia"/>
                <w:b/>
                <w:sz w:val="22"/>
                <w:szCs w:val="22"/>
              </w:rPr>
              <w:t>系统监控</w:t>
            </w:r>
          </w:p>
        </w:tc>
        <w:tc>
          <w:tcPr>
            <w:tcW w:w="1701" w:type="dxa"/>
            <w:vAlign w:val="center"/>
          </w:tcPr>
          <w:p w:rsidR="009777EE" w:rsidRDefault="00673934">
            <w:pPr>
              <w:jc w:val="left"/>
              <w:rPr>
                <w:rFonts w:ascii="宋体" w:hAnsi="宋体" w:cs="宋体"/>
                <w:b/>
                <w:bCs/>
                <w:sz w:val="22"/>
                <w:szCs w:val="22"/>
              </w:rPr>
            </w:pPr>
            <w:r>
              <w:rPr>
                <w:rFonts w:ascii="宋体" w:hAnsi="宋体" w:hint="eastAsia"/>
                <w:b/>
                <w:bCs/>
                <w:sz w:val="22"/>
                <w:szCs w:val="22"/>
              </w:rPr>
              <w:t>监控类型</w:t>
            </w:r>
          </w:p>
        </w:tc>
        <w:tc>
          <w:tcPr>
            <w:tcW w:w="6804" w:type="dxa"/>
            <w:vAlign w:val="center"/>
          </w:tcPr>
          <w:p w:rsidR="009777EE" w:rsidRDefault="00673934">
            <w:pPr>
              <w:rPr>
                <w:rFonts w:ascii="宋体" w:hAnsi="宋体" w:cs="宋体"/>
                <w:sz w:val="22"/>
                <w:szCs w:val="22"/>
              </w:rPr>
            </w:pPr>
            <w:r>
              <w:rPr>
                <w:rFonts w:ascii="宋体" w:hAnsi="宋体" w:hint="eastAsia"/>
                <w:sz w:val="22"/>
                <w:szCs w:val="22"/>
              </w:rPr>
              <w:t>安全事件监控、访问情况监控、设备负载监控</w:t>
            </w:r>
          </w:p>
        </w:tc>
      </w:tr>
      <w:tr w:rsidR="009777EE">
        <w:trPr>
          <w:jc w:val="center"/>
        </w:trPr>
        <w:tc>
          <w:tcPr>
            <w:tcW w:w="1487" w:type="dxa"/>
            <w:vMerge/>
            <w:vAlign w:val="center"/>
          </w:tcPr>
          <w:p w:rsidR="009777EE" w:rsidRPr="003E7F0F" w:rsidRDefault="009777EE">
            <w:pPr>
              <w:pStyle w:val="11"/>
              <w:adjustRightInd w:val="0"/>
              <w:snapToGrid w:val="0"/>
              <w:ind w:firstLineChars="0" w:firstLine="0"/>
              <w:jc w:val="center"/>
              <w:rPr>
                <w:rFonts w:ascii="宋体" w:hAnsi="宋体"/>
                <w:b/>
                <w:sz w:val="22"/>
                <w:szCs w:val="22"/>
              </w:rPr>
            </w:pPr>
          </w:p>
        </w:tc>
        <w:tc>
          <w:tcPr>
            <w:tcW w:w="1701" w:type="dxa"/>
            <w:vAlign w:val="center"/>
          </w:tcPr>
          <w:p w:rsidR="009777EE" w:rsidRPr="003E7F0F" w:rsidRDefault="00673934">
            <w:pPr>
              <w:jc w:val="left"/>
              <w:rPr>
                <w:rFonts w:ascii="宋体" w:hAnsi="宋体" w:cs="宋体"/>
                <w:b/>
                <w:bCs/>
                <w:sz w:val="22"/>
                <w:szCs w:val="22"/>
              </w:rPr>
            </w:pPr>
            <w:r w:rsidRPr="003E7F0F">
              <w:rPr>
                <w:rFonts w:ascii="宋体" w:hAnsi="宋体" w:hint="eastAsia"/>
                <w:b/>
                <w:bCs/>
                <w:sz w:val="22"/>
                <w:szCs w:val="22"/>
              </w:rPr>
              <w:t>系统信息</w:t>
            </w:r>
          </w:p>
        </w:tc>
        <w:tc>
          <w:tcPr>
            <w:tcW w:w="6804" w:type="dxa"/>
            <w:vAlign w:val="center"/>
          </w:tcPr>
          <w:p w:rsidR="009777EE" w:rsidRPr="003E7F0F" w:rsidRDefault="00673934">
            <w:pPr>
              <w:rPr>
                <w:rFonts w:ascii="宋体" w:hAnsi="宋体" w:cs="宋体"/>
                <w:sz w:val="22"/>
                <w:szCs w:val="22"/>
              </w:rPr>
            </w:pPr>
            <w:r w:rsidRPr="003E7F0F">
              <w:rPr>
                <w:rFonts w:ascii="宋体" w:hAnsi="宋体" w:hint="eastAsia"/>
                <w:sz w:val="22"/>
                <w:szCs w:val="22"/>
              </w:rPr>
              <w:t>显示网络接口状态，引擎状态、系统</w:t>
            </w:r>
            <w:r w:rsidRPr="003E7F0F">
              <w:rPr>
                <w:rFonts w:ascii="宋体" w:hAnsi="宋体"/>
                <w:sz w:val="22"/>
                <w:szCs w:val="22"/>
              </w:rPr>
              <w:t>CPU、内存及磁盘使用率</w:t>
            </w:r>
          </w:p>
        </w:tc>
      </w:tr>
      <w:tr w:rsidR="009777EE">
        <w:trPr>
          <w:trHeight w:val="286"/>
          <w:jc w:val="center"/>
        </w:trPr>
        <w:tc>
          <w:tcPr>
            <w:tcW w:w="1487" w:type="dxa"/>
            <w:vMerge w:val="restart"/>
            <w:vAlign w:val="center"/>
          </w:tcPr>
          <w:p w:rsidR="009777EE" w:rsidRDefault="009777EE">
            <w:pPr>
              <w:pStyle w:val="11"/>
              <w:adjustRightInd w:val="0"/>
              <w:snapToGrid w:val="0"/>
              <w:ind w:firstLineChars="0" w:firstLine="0"/>
              <w:rPr>
                <w:rFonts w:ascii="宋体" w:hAnsi="宋体"/>
                <w:b/>
                <w:sz w:val="22"/>
                <w:szCs w:val="22"/>
              </w:rPr>
            </w:pPr>
          </w:p>
          <w:p w:rsidR="009777EE" w:rsidRDefault="009777EE">
            <w:pPr>
              <w:pStyle w:val="11"/>
              <w:adjustRightInd w:val="0"/>
              <w:snapToGrid w:val="0"/>
              <w:ind w:firstLineChars="0" w:firstLine="0"/>
              <w:jc w:val="center"/>
              <w:rPr>
                <w:rFonts w:ascii="宋体" w:hAnsi="宋体"/>
                <w:b/>
                <w:sz w:val="22"/>
                <w:szCs w:val="22"/>
              </w:rPr>
            </w:pPr>
          </w:p>
          <w:p w:rsidR="009777EE" w:rsidRDefault="00673934">
            <w:pPr>
              <w:pStyle w:val="11"/>
              <w:adjustRightInd w:val="0"/>
              <w:snapToGrid w:val="0"/>
              <w:ind w:firstLineChars="0" w:firstLine="0"/>
              <w:jc w:val="center"/>
              <w:rPr>
                <w:rFonts w:ascii="宋体" w:hAnsi="宋体"/>
                <w:b/>
                <w:sz w:val="22"/>
                <w:szCs w:val="22"/>
              </w:rPr>
            </w:pPr>
            <w:r>
              <w:rPr>
                <w:rFonts w:ascii="宋体" w:hAnsi="宋体" w:hint="eastAsia"/>
                <w:b/>
                <w:sz w:val="22"/>
                <w:szCs w:val="22"/>
              </w:rPr>
              <w:t>系统诊断和调试功能</w:t>
            </w:r>
          </w:p>
        </w:tc>
        <w:tc>
          <w:tcPr>
            <w:tcW w:w="1701" w:type="dxa"/>
            <w:vAlign w:val="center"/>
          </w:tcPr>
          <w:p w:rsidR="009777EE" w:rsidRDefault="00673934">
            <w:pPr>
              <w:jc w:val="left"/>
              <w:rPr>
                <w:rFonts w:ascii="宋体" w:hAnsi="宋体" w:cs="宋体"/>
                <w:b/>
                <w:bCs/>
                <w:sz w:val="22"/>
                <w:szCs w:val="22"/>
              </w:rPr>
            </w:pPr>
            <w:r>
              <w:rPr>
                <w:rFonts w:ascii="宋体" w:hAnsi="宋体" w:hint="eastAsia"/>
                <w:b/>
                <w:bCs/>
                <w:sz w:val="22"/>
                <w:szCs w:val="22"/>
              </w:rPr>
              <w:t>维护工具</w:t>
            </w:r>
          </w:p>
        </w:tc>
        <w:tc>
          <w:tcPr>
            <w:tcW w:w="6804" w:type="dxa"/>
            <w:vAlign w:val="center"/>
          </w:tcPr>
          <w:p w:rsidR="009777EE" w:rsidRDefault="00673934">
            <w:pPr>
              <w:rPr>
                <w:rFonts w:ascii="宋体" w:hAnsi="宋体" w:cs="宋体"/>
                <w:sz w:val="22"/>
                <w:szCs w:val="22"/>
              </w:rPr>
            </w:pPr>
            <w:r>
              <w:rPr>
                <w:rFonts w:ascii="宋体" w:hAnsi="宋体" w:hint="eastAsia"/>
                <w:sz w:val="22"/>
                <w:szCs w:val="22"/>
              </w:rPr>
              <w:t>抓包工具，可抓取的网络原始报文，用于分析网络状况</w:t>
            </w:r>
          </w:p>
        </w:tc>
      </w:tr>
      <w:tr w:rsidR="009777EE">
        <w:trPr>
          <w:trHeight w:val="286"/>
          <w:jc w:val="center"/>
        </w:trPr>
        <w:tc>
          <w:tcPr>
            <w:tcW w:w="1487" w:type="dxa"/>
            <w:vMerge/>
            <w:vAlign w:val="center"/>
          </w:tcPr>
          <w:p w:rsidR="009777EE" w:rsidRPr="003E7F0F" w:rsidRDefault="009777EE">
            <w:pPr>
              <w:pStyle w:val="11"/>
              <w:adjustRightInd w:val="0"/>
              <w:snapToGrid w:val="0"/>
              <w:ind w:firstLineChars="0" w:firstLine="0"/>
              <w:jc w:val="center"/>
              <w:rPr>
                <w:rFonts w:ascii="宋体" w:hAnsi="宋体"/>
                <w:b/>
                <w:sz w:val="22"/>
                <w:szCs w:val="22"/>
              </w:rPr>
            </w:pPr>
          </w:p>
        </w:tc>
        <w:tc>
          <w:tcPr>
            <w:tcW w:w="1701" w:type="dxa"/>
            <w:vAlign w:val="center"/>
          </w:tcPr>
          <w:p w:rsidR="009777EE" w:rsidRPr="003E7F0F" w:rsidRDefault="00673934">
            <w:pPr>
              <w:jc w:val="left"/>
              <w:rPr>
                <w:rFonts w:ascii="宋体" w:hAnsi="宋体" w:cs="宋体"/>
                <w:b/>
                <w:bCs/>
                <w:sz w:val="22"/>
                <w:szCs w:val="22"/>
              </w:rPr>
            </w:pPr>
            <w:r w:rsidRPr="003E7F0F">
              <w:rPr>
                <w:rFonts w:ascii="宋体" w:hAnsi="宋体" w:hint="eastAsia"/>
                <w:b/>
                <w:bCs/>
                <w:sz w:val="22"/>
                <w:szCs w:val="22"/>
              </w:rPr>
              <w:t>配置、备份、导入告警</w:t>
            </w:r>
          </w:p>
        </w:tc>
        <w:tc>
          <w:tcPr>
            <w:tcW w:w="6804" w:type="dxa"/>
            <w:vAlign w:val="center"/>
          </w:tcPr>
          <w:p w:rsidR="009777EE" w:rsidRPr="003E7F0F" w:rsidRDefault="00673934">
            <w:pPr>
              <w:widowControl/>
              <w:rPr>
                <w:rFonts w:ascii="宋体" w:hAnsi="宋体" w:cs="宋体"/>
                <w:kern w:val="0"/>
                <w:sz w:val="22"/>
                <w:szCs w:val="22"/>
              </w:rPr>
            </w:pPr>
            <w:r w:rsidRPr="003E7F0F">
              <w:rPr>
                <w:rFonts w:ascii="宋体" w:hAnsi="宋体" w:cs="宋体" w:hint="eastAsia"/>
                <w:kern w:val="0"/>
                <w:sz w:val="22"/>
                <w:szCs w:val="22"/>
              </w:rPr>
              <w:t>支持管理员权限分级，支持安全管理员、审计员、系统管理员三种权限；</w:t>
            </w:r>
          </w:p>
          <w:p w:rsidR="009777EE" w:rsidRPr="003E7F0F" w:rsidRDefault="00673934">
            <w:pPr>
              <w:widowControl/>
              <w:rPr>
                <w:rFonts w:ascii="宋体" w:hAnsi="宋体" w:cs="宋体"/>
                <w:kern w:val="0"/>
                <w:sz w:val="22"/>
                <w:szCs w:val="22"/>
              </w:rPr>
            </w:pPr>
            <w:r w:rsidRPr="003E7F0F">
              <w:rPr>
                <w:rFonts w:ascii="宋体" w:hAnsi="宋体" w:cs="宋体" w:hint="eastAsia"/>
                <w:kern w:val="0"/>
                <w:sz w:val="22"/>
                <w:szCs w:val="22"/>
              </w:rPr>
              <w:t>支持自动备份配置，导出</w:t>
            </w:r>
            <w:r w:rsidRPr="003E7F0F">
              <w:rPr>
                <w:rFonts w:ascii="宋体" w:hAnsi="宋体" w:cs="宋体"/>
                <w:kern w:val="0"/>
                <w:sz w:val="22"/>
                <w:szCs w:val="22"/>
              </w:rPr>
              <w:t>/导入配置文件；</w:t>
            </w:r>
          </w:p>
          <w:p w:rsidR="009777EE" w:rsidRPr="003E7F0F" w:rsidRDefault="00673934">
            <w:pPr>
              <w:widowControl/>
              <w:rPr>
                <w:rFonts w:ascii="宋体" w:hAnsi="宋体" w:cs="宋体"/>
                <w:kern w:val="0"/>
                <w:sz w:val="22"/>
                <w:szCs w:val="22"/>
              </w:rPr>
            </w:pPr>
            <w:r w:rsidRPr="003E7F0F">
              <w:rPr>
                <w:rFonts w:ascii="宋体" w:hAnsi="宋体" w:cs="宋体" w:hint="eastAsia"/>
                <w:kern w:val="0"/>
                <w:sz w:val="22"/>
                <w:szCs w:val="22"/>
              </w:rPr>
              <w:t>支持</w:t>
            </w:r>
            <w:r w:rsidRPr="003E7F0F">
              <w:rPr>
                <w:rFonts w:ascii="宋体" w:hAnsi="宋体" w:cs="宋体"/>
                <w:kern w:val="0"/>
                <w:sz w:val="22"/>
                <w:szCs w:val="22"/>
              </w:rPr>
              <w:t>NTP协议；</w:t>
            </w:r>
          </w:p>
          <w:p w:rsidR="009777EE" w:rsidRPr="003E7F0F" w:rsidRDefault="00673934">
            <w:pPr>
              <w:widowControl/>
              <w:rPr>
                <w:rFonts w:ascii="宋体" w:hAnsi="宋体" w:cs="宋体"/>
                <w:kern w:val="0"/>
                <w:sz w:val="22"/>
                <w:szCs w:val="22"/>
              </w:rPr>
            </w:pPr>
            <w:r w:rsidRPr="003E7F0F">
              <w:rPr>
                <w:rFonts w:ascii="宋体" w:hAnsi="宋体" w:cs="宋体" w:hint="eastAsia"/>
                <w:kern w:val="0"/>
                <w:sz w:val="22"/>
                <w:szCs w:val="22"/>
              </w:rPr>
              <w:t>支持修改</w:t>
            </w:r>
            <w:r w:rsidRPr="003E7F0F">
              <w:rPr>
                <w:rFonts w:ascii="宋体" w:hAnsi="宋体" w:cs="宋体"/>
                <w:kern w:val="0"/>
                <w:sz w:val="22"/>
                <w:szCs w:val="22"/>
              </w:rPr>
              <w:t>TCP，UPD和ICMP协议的连接超时时间；</w:t>
            </w:r>
          </w:p>
          <w:p w:rsidR="009777EE" w:rsidRPr="003E7F0F" w:rsidRDefault="00673934">
            <w:pPr>
              <w:widowControl/>
              <w:rPr>
                <w:rFonts w:ascii="宋体" w:hAnsi="宋体" w:cs="宋体"/>
                <w:kern w:val="0"/>
                <w:sz w:val="22"/>
                <w:szCs w:val="22"/>
              </w:rPr>
            </w:pPr>
            <w:r w:rsidRPr="003E7F0F">
              <w:rPr>
                <w:rFonts w:ascii="宋体" w:hAnsi="宋体" w:cs="宋体" w:hint="eastAsia"/>
                <w:kern w:val="0"/>
                <w:sz w:val="22"/>
                <w:szCs w:val="22"/>
              </w:rPr>
              <w:t>支持内置规则库的手动</w:t>
            </w:r>
            <w:r w:rsidRPr="003E7F0F">
              <w:rPr>
                <w:rFonts w:ascii="宋体" w:hAnsi="宋体" w:cs="宋体"/>
                <w:kern w:val="0"/>
                <w:sz w:val="22"/>
                <w:szCs w:val="22"/>
              </w:rPr>
              <w:t>/自动更新；</w:t>
            </w:r>
          </w:p>
          <w:p w:rsidR="009777EE" w:rsidRPr="003E7F0F" w:rsidRDefault="00673934">
            <w:pPr>
              <w:rPr>
                <w:rFonts w:ascii="宋体" w:hAnsi="宋体" w:cs="宋体"/>
                <w:sz w:val="22"/>
                <w:szCs w:val="22"/>
              </w:rPr>
            </w:pPr>
            <w:r w:rsidRPr="003E7F0F">
              <w:rPr>
                <w:rFonts w:ascii="宋体" w:hAnsi="宋体" w:cs="宋体" w:hint="eastAsia"/>
                <w:kern w:val="0"/>
                <w:sz w:val="22"/>
                <w:szCs w:val="22"/>
              </w:rPr>
              <w:t>支持邮件和短信告警；</w:t>
            </w:r>
          </w:p>
        </w:tc>
      </w:tr>
      <w:tr w:rsidR="009777EE">
        <w:trPr>
          <w:trHeight w:val="286"/>
          <w:jc w:val="center"/>
        </w:trPr>
        <w:tc>
          <w:tcPr>
            <w:tcW w:w="1487" w:type="dxa"/>
            <w:vMerge w:val="restart"/>
            <w:vAlign w:val="center"/>
          </w:tcPr>
          <w:p w:rsidR="009777EE" w:rsidRDefault="00673934">
            <w:pPr>
              <w:pStyle w:val="11"/>
              <w:adjustRightInd w:val="0"/>
              <w:snapToGrid w:val="0"/>
              <w:ind w:firstLineChars="0" w:firstLine="0"/>
              <w:jc w:val="center"/>
              <w:rPr>
                <w:rFonts w:ascii="宋体" w:hAnsi="宋体"/>
                <w:b/>
                <w:sz w:val="22"/>
                <w:szCs w:val="22"/>
              </w:rPr>
            </w:pPr>
            <w:r>
              <w:rPr>
                <w:rFonts w:ascii="宋体" w:hAnsi="宋体" w:hint="eastAsia"/>
                <w:b/>
                <w:sz w:val="22"/>
                <w:szCs w:val="22"/>
              </w:rPr>
              <w:t>高可用性</w:t>
            </w:r>
          </w:p>
        </w:tc>
        <w:tc>
          <w:tcPr>
            <w:tcW w:w="1701" w:type="dxa"/>
            <w:vMerge w:val="restart"/>
            <w:vAlign w:val="center"/>
          </w:tcPr>
          <w:p w:rsidR="009777EE" w:rsidRDefault="00673934">
            <w:pPr>
              <w:jc w:val="left"/>
              <w:rPr>
                <w:rFonts w:ascii="宋体" w:hAnsi="宋体" w:cs="宋体"/>
                <w:b/>
                <w:bCs/>
                <w:sz w:val="22"/>
                <w:szCs w:val="22"/>
              </w:rPr>
            </w:pPr>
            <w:r>
              <w:rPr>
                <w:rFonts w:ascii="宋体" w:hAnsi="宋体" w:hint="eastAsia"/>
                <w:b/>
                <w:bCs/>
                <w:sz w:val="22"/>
                <w:szCs w:val="22"/>
              </w:rPr>
              <w:t>HA双机</w:t>
            </w:r>
          </w:p>
        </w:tc>
        <w:tc>
          <w:tcPr>
            <w:tcW w:w="6804" w:type="dxa"/>
            <w:vAlign w:val="center"/>
          </w:tcPr>
          <w:p w:rsidR="009777EE" w:rsidRDefault="00673934">
            <w:pPr>
              <w:rPr>
                <w:rFonts w:ascii="宋体" w:hAnsi="宋体" w:cs="宋体"/>
                <w:sz w:val="22"/>
                <w:szCs w:val="22"/>
              </w:rPr>
            </w:pPr>
            <w:r>
              <w:rPr>
                <w:rFonts w:ascii="宋体" w:hAnsi="宋体" w:hint="eastAsia"/>
                <w:sz w:val="22"/>
                <w:szCs w:val="22"/>
              </w:rPr>
              <w:t>支持主从部署模式</w:t>
            </w:r>
          </w:p>
        </w:tc>
      </w:tr>
      <w:tr w:rsidR="009777EE">
        <w:trPr>
          <w:trHeight w:val="286"/>
          <w:jc w:val="center"/>
        </w:trPr>
        <w:tc>
          <w:tcPr>
            <w:tcW w:w="1487" w:type="dxa"/>
            <w:vMerge/>
            <w:vAlign w:val="center"/>
          </w:tcPr>
          <w:p w:rsidR="009777EE" w:rsidRPr="003E7F0F" w:rsidRDefault="009777EE" w:rsidP="003E7F0F">
            <w:pPr>
              <w:pStyle w:val="11"/>
              <w:adjustRightInd w:val="0"/>
              <w:snapToGrid w:val="0"/>
              <w:ind w:firstLine="442"/>
              <w:jc w:val="center"/>
              <w:rPr>
                <w:rFonts w:ascii="宋体" w:hAnsi="宋体"/>
                <w:b/>
                <w:sz w:val="22"/>
                <w:szCs w:val="22"/>
              </w:rPr>
            </w:pPr>
          </w:p>
        </w:tc>
        <w:tc>
          <w:tcPr>
            <w:tcW w:w="1701" w:type="dxa"/>
            <w:vMerge/>
            <w:vAlign w:val="center"/>
          </w:tcPr>
          <w:p w:rsidR="009777EE" w:rsidRPr="003E7F0F" w:rsidRDefault="009777EE">
            <w:pPr>
              <w:jc w:val="left"/>
              <w:rPr>
                <w:rFonts w:ascii="宋体" w:hAnsi="宋体" w:cs="宋体"/>
                <w:b/>
                <w:bCs/>
                <w:sz w:val="22"/>
                <w:szCs w:val="22"/>
              </w:rPr>
            </w:pPr>
          </w:p>
        </w:tc>
        <w:tc>
          <w:tcPr>
            <w:tcW w:w="6804" w:type="dxa"/>
            <w:vAlign w:val="center"/>
          </w:tcPr>
          <w:p w:rsidR="009777EE" w:rsidRPr="003E7F0F" w:rsidRDefault="00673934">
            <w:pPr>
              <w:rPr>
                <w:rFonts w:ascii="宋体" w:hAnsi="宋体" w:cs="宋体"/>
                <w:sz w:val="22"/>
                <w:szCs w:val="22"/>
              </w:rPr>
            </w:pPr>
            <w:r w:rsidRPr="003E7F0F">
              <w:rPr>
                <w:rFonts w:ascii="宋体" w:hAnsi="宋体" w:hint="eastAsia"/>
                <w:sz w:val="22"/>
                <w:szCs w:val="22"/>
              </w:rPr>
              <w:t>支持链路是否正常的监控</w:t>
            </w:r>
          </w:p>
        </w:tc>
      </w:tr>
      <w:tr w:rsidR="009777EE">
        <w:trPr>
          <w:trHeight w:val="286"/>
          <w:jc w:val="center"/>
        </w:trPr>
        <w:tc>
          <w:tcPr>
            <w:tcW w:w="1487" w:type="dxa"/>
            <w:vMerge/>
            <w:vAlign w:val="center"/>
          </w:tcPr>
          <w:p w:rsidR="009777EE" w:rsidRPr="003E7F0F" w:rsidRDefault="009777EE" w:rsidP="003E7F0F">
            <w:pPr>
              <w:pStyle w:val="11"/>
              <w:adjustRightInd w:val="0"/>
              <w:snapToGrid w:val="0"/>
              <w:ind w:firstLine="442"/>
              <w:jc w:val="center"/>
              <w:rPr>
                <w:rFonts w:ascii="宋体" w:hAnsi="宋体"/>
                <w:b/>
                <w:sz w:val="22"/>
                <w:szCs w:val="22"/>
              </w:rPr>
            </w:pPr>
          </w:p>
        </w:tc>
        <w:tc>
          <w:tcPr>
            <w:tcW w:w="1701" w:type="dxa"/>
            <w:vMerge/>
            <w:vAlign w:val="center"/>
          </w:tcPr>
          <w:p w:rsidR="009777EE" w:rsidRPr="003E7F0F" w:rsidRDefault="009777EE">
            <w:pPr>
              <w:jc w:val="left"/>
              <w:rPr>
                <w:rFonts w:ascii="宋体" w:hAnsi="宋体" w:cs="宋体"/>
                <w:b/>
                <w:bCs/>
                <w:sz w:val="22"/>
                <w:szCs w:val="22"/>
              </w:rPr>
            </w:pPr>
          </w:p>
        </w:tc>
        <w:tc>
          <w:tcPr>
            <w:tcW w:w="6804" w:type="dxa"/>
            <w:vAlign w:val="center"/>
          </w:tcPr>
          <w:p w:rsidR="009777EE" w:rsidRPr="003E7F0F" w:rsidRDefault="00673934">
            <w:pPr>
              <w:rPr>
                <w:rFonts w:ascii="宋体" w:hAnsi="宋体"/>
                <w:sz w:val="22"/>
                <w:szCs w:val="22"/>
              </w:rPr>
            </w:pPr>
            <w:r w:rsidRPr="003E7F0F">
              <w:rPr>
                <w:rFonts w:ascii="宋体" w:hAnsi="宋体" w:hint="eastAsia"/>
                <w:sz w:val="22"/>
                <w:szCs w:val="22"/>
              </w:rPr>
              <w:t>支持</w:t>
            </w:r>
            <w:r w:rsidRPr="003E7F0F">
              <w:rPr>
                <w:rFonts w:ascii="宋体" w:hAnsi="宋体"/>
                <w:sz w:val="22"/>
                <w:szCs w:val="22"/>
              </w:rPr>
              <w:t>本地端口是否正常的监控</w:t>
            </w:r>
          </w:p>
        </w:tc>
      </w:tr>
      <w:tr w:rsidR="009777EE">
        <w:trPr>
          <w:trHeight w:val="286"/>
          <w:jc w:val="center"/>
        </w:trPr>
        <w:tc>
          <w:tcPr>
            <w:tcW w:w="1487" w:type="dxa"/>
            <w:vMerge/>
            <w:vAlign w:val="center"/>
          </w:tcPr>
          <w:p w:rsidR="009777EE" w:rsidRPr="003E7F0F" w:rsidRDefault="009777EE" w:rsidP="003E7F0F">
            <w:pPr>
              <w:pStyle w:val="11"/>
              <w:adjustRightInd w:val="0"/>
              <w:snapToGrid w:val="0"/>
              <w:ind w:firstLine="442"/>
              <w:jc w:val="center"/>
              <w:rPr>
                <w:rFonts w:ascii="宋体" w:hAnsi="宋体"/>
                <w:b/>
                <w:sz w:val="22"/>
                <w:szCs w:val="22"/>
              </w:rPr>
            </w:pPr>
          </w:p>
        </w:tc>
        <w:tc>
          <w:tcPr>
            <w:tcW w:w="1701" w:type="dxa"/>
            <w:vMerge/>
            <w:vAlign w:val="center"/>
          </w:tcPr>
          <w:p w:rsidR="009777EE" w:rsidRPr="003E7F0F" w:rsidRDefault="009777EE">
            <w:pPr>
              <w:jc w:val="left"/>
              <w:rPr>
                <w:rFonts w:ascii="宋体" w:hAnsi="宋体" w:cs="宋体"/>
                <w:b/>
                <w:bCs/>
                <w:sz w:val="22"/>
                <w:szCs w:val="22"/>
              </w:rPr>
            </w:pPr>
          </w:p>
        </w:tc>
        <w:tc>
          <w:tcPr>
            <w:tcW w:w="6804" w:type="dxa"/>
            <w:vAlign w:val="center"/>
          </w:tcPr>
          <w:p w:rsidR="009777EE" w:rsidRPr="003E7F0F" w:rsidRDefault="00673934">
            <w:pPr>
              <w:rPr>
                <w:rFonts w:ascii="宋体" w:hAnsi="宋体" w:cs="宋体"/>
                <w:sz w:val="22"/>
                <w:szCs w:val="22"/>
              </w:rPr>
            </w:pPr>
            <w:r w:rsidRPr="003E7F0F">
              <w:rPr>
                <w:rFonts w:ascii="宋体" w:hAnsi="宋体" w:hint="eastAsia"/>
                <w:sz w:val="22"/>
                <w:szCs w:val="22"/>
              </w:rPr>
              <w:t>支持双机配置自动同步</w:t>
            </w:r>
          </w:p>
        </w:tc>
      </w:tr>
      <w:tr w:rsidR="009777EE">
        <w:trPr>
          <w:trHeight w:val="286"/>
          <w:jc w:val="center"/>
        </w:trPr>
        <w:tc>
          <w:tcPr>
            <w:tcW w:w="1487" w:type="dxa"/>
            <w:vMerge/>
            <w:vAlign w:val="center"/>
          </w:tcPr>
          <w:p w:rsidR="009777EE" w:rsidRPr="003E7F0F" w:rsidRDefault="009777EE">
            <w:pPr>
              <w:pStyle w:val="11"/>
              <w:adjustRightInd w:val="0"/>
              <w:snapToGrid w:val="0"/>
              <w:ind w:firstLineChars="0" w:firstLine="0"/>
              <w:jc w:val="center"/>
              <w:rPr>
                <w:rFonts w:ascii="宋体" w:hAnsi="宋体"/>
                <w:b/>
                <w:sz w:val="22"/>
                <w:szCs w:val="22"/>
              </w:rPr>
            </w:pPr>
          </w:p>
        </w:tc>
        <w:tc>
          <w:tcPr>
            <w:tcW w:w="1701" w:type="dxa"/>
            <w:vAlign w:val="center"/>
          </w:tcPr>
          <w:p w:rsidR="009777EE" w:rsidRDefault="00673934">
            <w:pPr>
              <w:jc w:val="left"/>
              <w:rPr>
                <w:b/>
                <w:sz w:val="28"/>
                <w:szCs w:val="36"/>
              </w:rPr>
            </w:pPr>
            <w:r w:rsidRPr="003E7F0F">
              <w:rPr>
                <w:rFonts w:ascii="宋体" w:hAnsi="宋体" w:hint="eastAsia"/>
                <w:b/>
                <w:sz w:val="22"/>
                <w:szCs w:val="22"/>
              </w:rPr>
              <w:t>★</w:t>
            </w:r>
            <w:r w:rsidRPr="003E7F0F">
              <w:rPr>
                <w:rFonts w:ascii="宋体" w:hAnsi="宋体" w:hint="eastAsia"/>
                <w:b/>
                <w:bCs/>
                <w:sz w:val="22"/>
                <w:szCs w:val="22"/>
              </w:rPr>
              <w:t>硬件</w:t>
            </w:r>
            <w:r w:rsidRPr="003E7F0F">
              <w:rPr>
                <w:rFonts w:ascii="宋体" w:hAnsi="宋体"/>
                <w:b/>
                <w:bCs/>
                <w:sz w:val="22"/>
                <w:szCs w:val="22"/>
              </w:rPr>
              <w:t>BYPASS</w:t>
            </w:r>
          </w:p>
        </w:tc>
        <w:tc>
          <w:tcPr>
            <w:tcW w:w="6804" w:type="dxa"/>
            <w:vAlign w:val="center"/>
          </w:tcPr>
          <w:p w:rsidR="009777EE" w:rsidRDefault="00673934">
            <w:pPr>
              <w:rPr>
                <w:rFonts w:ascii="宋体" w:hAnsi="宋体" w:cs="宋体"/>
                <w:sz w:val="22"/>
                <w:szCs w:val="22"/>
              </w:rPr>
            </w:pPr>
            <w:r>
              <w:rPr>
                <w:rFonts w:ascii="宋体" w:hAnsi="宋体" w:hint="eastAsia"/>
                <w:sz w:val="22"/>
                <w:szCs w:val="22"/>
              </w:rPr>
              <w:t>内置bypass模块，设备故障直接切换到bypass模式（需提供界面截</w:t>
            </w:r>
            <w:proofErr w:type="gramStart"/>
            <w:r>
              <w:rPr>
                <w:rFonts w:ascii="宋体" w:hAnsi="宋体" w:hint="eastAsia"/>
                <w:sz w:val="22"/>
                <w:szCs w:val="22"/>
              </w:rPr>
              <w:t>图证明</w:t>
            </w:r>
            <w:proofErr w:type="gramEnd"/>
            <w:r>
              <w:rPr>
                <w:rFonts w:ascii="宋体" w:hAnsi="宋体" w:hint="eastAsia"/>
                <w:sz w:val="22"/>
                <w:szCs w:val="22"/>
              </w:rPr>
              <w:t>并加盖厂商公章）</w:t>
            </w:r>
          </w:p>
        </w:tc>
      </w:tr>
      <w:tr w:rsidR="009777EE">
        <w:trPr>
          <w:trHeight w:val="1113"/>
          <w:jc w:val="center"/>
        </w:trPr>
        <w:tc>
          <w:tcPr>
            <w:tcW w:w="1487" w:type="dxa"/>
            <w:vMerge w:val="restart"/>
            <w:vAlign w:val="center"/>
          </w:tcPr>
          <w:p w:rsidR="009777EE" w:rsidRDefault="00673934">
            <w:pPr>
              <w:pStyle w:val="11"/>
              <w:adjustRightInd w:val="0"/>
              <w:snapToGrid w:val="0"/>
              <w:ind w:firstLineChars="0" w:firstLine="0"/>
              <w:jc w:val="center"/>
              <w:rPr>
                <w:rFonts w:ascii="宋体" w:hAnsi="宋体"/>
                <w:b/>
                <w:sz w:val="22"/>
                <w:szCs w:val="22"/>
              </w:rPr>
            </w:pPr>
            <w:r>
              <w:rPr>
                <w:rFonts w:ascii="宋体" w:hAnsi="宋体" w:hint="eastAsia"/>
                <w:b/>
                <w:sz w:val="22"/>
                <w:szCs w:val="22"/>
              </w:rPr>
              <w:t>资质要求</w:t>
            </w:r>
          </w:p>
          <w:p w:rsidR="009777EE" w:rsidRDefault="00673934">
            <w:pPr>
              <w:pStyle w:val="11"/>
              <w:adjustRightInd w:val="0"/>
              <w:snapToGrid w:val="0"/>
              <w:ind w:firstLineChars="0" w:firstLine="0"/>
              <w:jc w:val="center"/>
              <w:rPr>
                <w:rFonts w:ascii="宋体" w:hAnsi="宋体"/>
                <w:b/>
                <w:sz w:val="22"/>
                <w:szCs w:val="22"/>
              </w:rPr>
            </w:pPr>
            <w:r>
              <w:rPr>
                <w:rFonts w:ascii="宋体" w:hAnsi="宋体" w:hint="eastAsia"/>
                <w:sz w:val="22"/>
                <w:szCs w:val="22"/>
              </w:rPr>
              <w:t>（提供相关资质复印件，生产厂商盖章）</w:t>
            </w:r>
          </w:p>
        </w:tc>
        <w:tc>
          <w:tcPr>
            <w:tcW w:w="1701" w:type="dxa"/>
            <w:vAlign w:val="center"/>
          </w:tcPr>
          <w:p w:rsidR="009777EE" w:rsidRDefault="00673934">
            <w:pPr>
              <w:jc w:val="left"/>
              <w:rPr>
                <w:rFonts w:ascii="宋体" w:hAnsi="宋体"/>
                <w:b/>
                <w:bCs/>
                <w:sz w:val="22"/>
                <w:szCs w:val="22"/>
              </w:rPr>
            </w:pPr>
            <w:r>
              <w:rPr>
                <w:rFonts w:ascii="宋体" w:hAnsi="宋体" w:hint="eastAsia"/>
                <w:b/>
                <w:bCs/>
                <w:sz w:val="22"/>
                <w:szCs w:val="22"/>
              </w:rPr>
              <w:t>厂商资质</w:t>
            </w:r>
          </w:p>
        </w:tc>
        <w:tc>
          <w:tcPr>
            <w:tcW w:w="6804" w:type="dxa"/>
            <w:vAlign w:val="center"/>
          </w:tcPr>
          <w:p w:rsidR="009777EE" w:rsidRDefault="00673934">
            <w:pPr>
              <w:widowControl/>
              <w:rPr>
                <w:rFonts w:ascii="宋体" w:hAnsi="宋体" w:cs="宋体"/>
                <w:kern w:val="0"/>
                <w:sz w:val="22"/>
                <w:szCs w:val="22"/>
              </w:rPr>
            </w:pPr>
            <w:r>
              <w:rPr>
                <w:rFonts w:ascii="宋体" w:hAnsi="宋体" w:hint="eastAsia"/>
                <w:b/>
                <w:sz w:val="22"/>
                <w:szCs w:val="22"/>
              </w:rPr>
              <w:t>★</w:t>
            </w:r>
            <w:proofErr w:type="gramStart"/>
            <w:r>
              <w:rPr>
                <w:rFonts w:ascii="宋体" w:hAnsi="宋体" w:cs="宋体" w:hint="eastAsia"/>
                <w:kern w:val="0"/>
                <w:sz w:val="22"/>
                <w:szCs w:val="22"/>
              </w:rPr>
              <w:t>具有国密办商用</w:t>
            </w:r>
            <w:proofErr w:type="gramEnd"/>
            <w:r>
              <w:rPr>
                <w:rFonts w:ascii="宋体" w:hAnsi="宋体" w:cs="宋体" w:hint="eastAsia"/>
                <w:kern w:val="0"/>
                <w:sz w:val="22"/>
                <w:szCs w:val="22"/>
              </w:rPr>
              <w:t>密码产品生产定点单位证书</w:t>
            </w:r>
          </w:p>
          <w:p w:rsidR="009777EE" w:rsidRDefault="00673934">
            <w:pPr>
              <w:widowControl/>
              <w:rPr>
                <w:rFonts w:ascii="宋体" w:hAnsi="宋体" w:cs="宋体"/>
                <w:kern w:val="0"/>
                <w:sz w:val="22"/>
                <w:szCs w:val="22"/>
              </w:rPr>
            </w:pPr>
            <w:r>
              <w:rPr>
                <w:rFonts w:ascii="宋体" w:hAnsi="宋体" w:cs="宋体" w:hint="eastAsia"/>
                <w:kern w:val="0"/>
                <w:sz w:val="22"/>
                <w:szCs w:val="22"/>
              </w:rPr>
              <w:t>售后服务体系通过ISO9001认证</w:t>
            </w:r>
          </w:p>
          <w:p w:rsidR="009777EE" w:rsidRDefault="00673934">
            <w:pPr>
              <w:widowControl/>
              <w:rPr>
                <w:rFonts w:ascii="宋体" w:hAnsi="宋体" w:cs="宋体"/>
                <w:kern w:val="0"/>
                <w:sz w:val="22"/>
                <w:szCs w:val="22"/>
              </w:rPr>
            </w:pPr>
            <w:r>
              <w:rPr>
                <w:rFonts w:ascii="宋体" w:hAnsi="宋体" w:cs="宋体" w:hint="eastAsia"/>
                <w:kern w:val="0"/>
                <w:sz w:val="22"/>
                <w:szCs w:val="22"/>
              </w:rPr>
              <w:t>厂商具备CMMI L5认证证书</w:t>
            </w:r>
          </w:p>
          <w:p w:rsidR="009777EE" w:rsidRDefault="00673934">
            <w:pPr>
              <w:widowControl/>
              <w:rPr>
                <w:rFonts w:ascii="宋体" w:hAnsi="宋体" w:cs="宋体"/>
                <w:kern w:val="0"/>
                <w:sz w:val="22"/>
                <w:szCs w:val="22"/>
              </w:rPr>
            </w:pPr>
            <w:r>
              <w:rPr>
                <w:rFonts w:ascii="宋体" w:hAnsi="宋体" w:hint="eastAsia"/>
                <w:b/>
                <w:sz w:val="22"/>
                <w:szCs w:val="22"/>
              </w:rPr>
              <w:t>★</w:t>
            </w:r>
            <w:r>
              <w:rPr>
                <w:rFonts w:ascii="宋体" w:hAnsi="宋体" w:cs="宋体" w:hint="eastAsia"/>
                <w:kern w:val="0"/>
                <w:sz w:val="22"/>
                <w:szCs w:val="22"/>
              </w:rPr>
              <w:t>网络安全应急服务支撑单位证书（省级）；</w:t>
            </w:r>
          </w:p>
          <w:p w:rsidR="009777EE" w:rsidRDefault="00673934">
            <w:pPr>
              <w:pStyle w:val="11"/>
              <w:adjustRightInd w:val="0"/>
              <w:snapToGrid w:val="0"/>
              <w:ind w:firstLineChars="0" w:firstLine="0"/>
              <w:rPr>
                <w:rFonts w:ascii="宋体" w:hAnsi="宋体" w:cs="宋体"/>
                <w:kern w:val="0"/>
                <w:sz w:val="22"/>
                <w:szCs w:val="22"/>
              </w:rPr>
            </w:pPr>
            <w:r>
              <w:rPr>
                <w:rFonts w:ascii="宋体" w:hAnsi="宋体" w:cs="宋体" w:hint="eastAsia"/>
                <w:kern w:val="0"/>
                <w:sz w:val="22"/>
                <w:szCs w:val="22"/>
              </w:rPr>
              <w:t>应具有漏洞发现能力，具备《中国国家信息安全漏洞库（CNNVD）技术支撑单位资质》，至少曾经获得中国信息安全测评中心颁发《中国国家漏洞库-信息安全漏洞提交证明》，不低于15份</w:t>
            </w:r>
          </w:p>
        </w:tc>
      </w:tr>
      <w:tr w:rsidR="009777EE">
        <w:trPr>
          <w:trHeight w:val="286"/>
          <w:jc w:val="center"/>
        </w:trPr>
        <w:tc>
          <w:tcPr>
            <w:tcW w:w="1487" w:type="dxa"/>
            <w:vMerge/>
            <w:vAlign w:val="center"/>
          </w:tcPr>
          <w:p w:rsidR="009777EE" w:rsidRPr="003E7F0F" w:rsidRDefault="009777EE">
            <w:pPr>
              <w:widowControl/>
              <w:jc w:val="left"/>
              <w:rPr>
                <w:rFonts w:ascii="宋体" w:hAnsi="宋体"/>
                <w:b/>
                <w:sz w:val="22"/>
                <w:szCs w:val="22"/>
              </w:rPr>
            </w:pPr>
          </w:p>
        </w:tc>
        <w:tc>
          <w:tcPr>
            <w:tcW w:w="1701" w:type="dxa"/>
            <w:vAlign w:val="center"/>
          </w:tcPr>
          <w:p w:rsidR="009777EE" w:rsidRPr="003E7F0F" w:rsidRDefault="00673934">
            <w:pPr>
              <w:jc w:val="left"/>
              <w:rPr>
                <w:rFonts w:ascii="宋体" w:hAnsi="宋体"/>
                <w:b/>
                <w:bCs/>
                <w:sz w:val="22"/>
                <w:szCs w:val="22"/>
              </w:rPr>
            </w:pPr>
            <w:r w:rsidRPr="003E7F0F">
              <w:rPr>
                <w:rFonts w:ascii="宋体" w:hAnsi="宋体" w:hint="eastAsia"/>
                <w:b/>
                <w:bCs/>
                <w:sz w:val="22"/>
                <w:szCs w:val="22"/>
              </w:rPr>
              <w:t>厂商综合实力</w:t>
            </w:r>
          </w:p>
        </w:tc>
        <w:tc>
          <w:tcPr>
            <w:tcW w:w="6804" w:type="dxa"/>
            <w:vAlign w:val="center"/>
          </w:tcPr>
          <w:p w:rsidR="009777EE" w:rsidRPr="003E7F0F" w:rsidRDefault="00673934">
            <w:pPr>
              <w:pStyle w:val="11"/>
              <w:adjustRightInd w:val="0"/>
              <w:snapToGrid w:val="0"/>
              <w:ind w:firstLineChars="0" w:firstLine="0"/>
              <w:rPr>
                <w:rFonts w:ascii="宋体" w:hAnsi="宋体"/>
                <w:b/>
                <w:sz w:val="22"/>
                <w:szCs w:val="22"/>
              </w:rPr>
            </w:pPr>
            <w:r w:rsidRPr="003E7F0F">
              <w:rPr>
                <w:rFonts w:ascii="宋体" w:hAnsi="宋体" w:cs="宋体" w:hint="eastAsia"/>
                <w:kern w:val="0"/>
                <w:sz w:val="22"/>
                <w:szCs w:val="22"/>
              </w:rPr>
              <w:t>厂商为中国网络安全领导者，为全球知名</w:t>
            </w:r>
            <w:r w:rsidRPr="003E7F0F">
              <w:rPr>
                <w:rFonts w:ascii="宋体" w:hAnsi="宋体" w:cs="宋体"/>
                <w:kern w:val="0"/>
                <w:sz w:val="22"/>
                <w:szCs w:val="22"/>
              </w:rPr>
              <w:t>IT调研公司</w:t>
            </w:r>
            <w:proofErr w:type="spellStart"/>
            <w:r w:rsidRPr="003E7F0F">
              <w:rPr>
                <w:rFonts w:ascii="宋体" w:hAnsi="宋体" w:cs="宋体"/>
                <w:kern w:val="0"/>
                <w:sz w:val="22"/>
                <w:szCs w:val="22"/>
              </w:rPr>
              <w:t>Forst&amp;Sullivan</w:t>
            </w:r>
            <w:proofErr w:type="spellEnd"/>
            <w:r w:rsidRPr="003E7F0F">
              <w:rPr>
                <w:rFonts w:ascii="宋体" w:hAnsi="宋体" w:cs="宋体" w:hint="eastAsia"/>
                <w:kern w:val="0"/>
                <w:sz w:val="22"/>
                <w:szCs w:val="22"/>
              </w:rPr>
              <w:t>发布《</w:t>
            </w:r>
            <w:r w:rsidRPr="003E7F0F">
              <w:rPr>
                <w:rFonts w:ascii="宋体" w:hAnsi="宋体" w:cs="宋体"/>
                <w:kern w:val="0"/>
                <w:sz w:val="22"/>
                <w:szCs w:val="22"/>
              </w:rPr>
              <w:t>2015</w:t>
            </w:r>
            <w:r w:rsidRPr="003E7F0F">
              <w:rPr>
                <w:rFonts w:ascii="宋体" w:hAnsi="宋体" w:cs="宋体" w:hint="eastAsia"/>
                <w:kern w:val="0"/>
                <w:sz w:val="22"/>
                <w:szCs w:val="22"/>
              </w:rPr>
              <w:t>年中国网络安全市场分析报告》中的前五名厂商，且有不少于五个网络产品入围全球权威的</w:t>
            </w:r>
            <w:r w:rsidRPr="003E7F0F">
              <w:rPr>
                <w:rFonts w:ascii="宋体" w:hAnsi="宋体" w:cs="宋体"/>
                <w:kern w:val="0"/>
                <w:sz w:val="22"/>
                <w:szCs w:val="22"/>
              </w:rPr>
              <w:t>IT研究与顾问咨询公司GARTNER的魔力象限（提供所有入围Gartner魔力象限产品的报告，以报告数</w:t>
            </w:r>
            <w:r w:rsidRPr="003E7F0F">
              <w:rPr>
                <w:rFonts w:ascii="宋体" w:hAnsi="宋体" w:cs="宋体"/>
                <w:kern w:val="0"/>
                <w:sz w:val="22"/>
                <w:szCs w:val="22"/>
              </w:rPr>
              <w:lastRenderedPageBreak/>
              <w:t>量为准）</w:t>
            </w:r>
          </w:p>
        </w:tc>
      </w:tr>
      <w:tr w:rsidR="009777EE">
        <w:trPr>
          <w:trHeight w:val="286"/>
          <w:jc w:val="center"/>
        </w:trPr>
        <w:tc>
          <w:tcPr>
            <w:tcW w:w="1487" w:type="dxa"/>
            <w:vMerge/>
            <w:vAlign w:val="center"/>
          </w:tcPr>
          <w:p w:rsidR="009777EE" w:rsidRPr="003E7F0F" w:rsidRDefault="009777EE">
            <w:pPr>
              <w:widowControl/>
              <w:jc w:val="left"/>
              <w:rPr>
                <w:rFonts w:ascii="宋体" w:hAnsi="宋体"/>
                <w:b/>
                <w:sz w:val="22"/>
                <w:szCs w:val="22"/>
              </w:rPr>
            </w:pPr>
          </w:p>
        </w:tc>
        <w:tc>
          <w:tcPr>
            <w:tcW w:w="1701" w:type="dxa"/>
            <w:vAlign w:val="center"/>
          </w:tcPr>
          <w:p w:rsidR="009777EE" w:rsidRPr="003E7F0F" w:rsidRDefault="00673934">
            <w:pPr>
              <w:jc w:val="left"/>
              <w:rPr>
                <w:rFonts w:ascii="宋体" w:hAnsi="宋体"/>
                <w:b/>
                <w:bCs/>
                <w:sz w:val="22"/>
                <w:szCs w:val="22"/>
              </w:rPr>
            </w:pPr>
            <w:r w:rsidRPr="003E7F0F">
              <w:rPr>
                <w:rFonts w:ascii="宋体" w:hAnsi="宋体" w:hint="eastAsia"/>
                <w:b/>
                <w:bCs/>
                <w:sz w:val="22"/>
                <w:szCs w:val="22"/>
              </w:rPr>
              <w:t>产品资质</w:t>
            </w:r>
          </w:p>
        </w:tc>
        <w:tc>
          <w:tcPr>
            <w:tcW w:w="6804" w:type="dxa"/>
            <w:vAlign w:val="center"/>
          </w:tcPr>
          <w:p w:rsidR="009777EE" w:rsidRPr="003E7F0F" w:rsidRDefault="00673934">
            <w:pPr>
              <w:widowControl/>
              <w:rPr>
                <w:rFonts w:ascii="宋体" w:hAnsi="宋体" w:cs="宋体"/>
                <w:kern w:val="0"/>
                <w:sz w:val="22"/>
                <w:szCs w:val="22"/>
              </w:rPr>
            </w:pPr>
            <w:r w:rsidRPr="003E7F0F">
              <w:rPr>
                <w:rFonts w:ascii="宋体" w:hAnsi="宋体" w:cs="宋体" w:hint="eastAsia"/>
                <w:kern w:val="0"/>
                <w:sz w:val="22"/>
                <w:szCs w:val="22"/>
              </w:rPr>
              <w:t>产品应具备计算机信息系统安全专用产品销售许可证；</w:t>
            </w:r>
          </w:p>
          <w:p w:rsidR="009777EE" w:rsidRPr="003E7F0F" w:rsidRDefault="00673934">
            <w:pPr>
              <w:widowControl/>
              <w:rPr>
                <w:rFonts w:ascii="宋体" w:hAnsi="宋体"/>
                <w:sz w:val="22"/>
                <w:szCs w:val="22"/>
              </w:rPr>
            </w:pPr>
            <w:r w:rsidRPr="003E7F0F">
              <w:rPr>
                <w:rFonts w:ascii="宋体" w:hAnsi="宋体" w:cs="宋体" w:hint="eastAsia"/>
                <w:kern w:val="0"/>
                <w:sz w:val="22"/>
                <w:szCs w:val="22"/>
              </w:rPr>
              <w:t>产品应具备</w:t>
            </w:r>
            <w:r w:rsidRPr="003E7F0F">
              <w:rPr>
                <w:rFonts w:ascii="宋体" w:hAnsi="宋体" w:cs="宋体"/>
                <w:kern w:val="0"/>
                <w:sz w:val="22"/>
                <w:szCs w:val="22"/>
              </w:rPr>
              <w:t>ISCCC</w:t>
            </w:r>
            <w:r w:rsidRPr="003E7F0F">
              <w:rPr>
                <w:rFonts w:ascii="宋体" w:hAnsi="宋体" w:cs="宋体" w:hint="eastAsia"/>
                <w:kern w:val="0"/>
                <w:sz w:val="22"/>
                <w:szCs w:val="22"/>
              </w:rPr>
              <w:t>中国国家信息安全产品认证证书；</w:t>
            </w:r>
          </w:p>
        </w:tc>
      </w:tr>
      <w:tr w:rsidR="009777EE">
        <w:trPr>
          <w:trHeight w:val="1163"/>
          <w:jc w:val="center"/>
        </w:trPr>
        <w:tc>
          <w:tcPr>
            <w:tcW w:w="1487" w:type="dxa"/>
            <w:vMerge/>
            <w:vAlign w:val="center"/>
          </w:tcPr>
          <w:p w:rsidR="009777EE" w:rsidRPr="003E7F0F" w:rsidRDefault="009777EE">
            <w:pPr>
              <w:widowControl/>
              <w:jc w:val="left"/>
              <w:rPr>
                <w:rFonts w:ascii="宋体" w:hAnsi="宋体"/>
                <w:b/>
                <w:sz w:val="22"/>
                <w:szCs w:val="22"/>
              </w:rPr>
            </w:pPr>
          </w:p>
        </w:tc>
        <w:tc>
          <w:tcPr>
            <w:tcW w:w="1701" w:type="dxa"/>
            <w:vAlign w:val="center"/>
          </w:tcPr>
          <w:p w:rsidR="009777EE" w:rsidRPr="003E7F0F" w:rsidRDefault="00673934">
            <w:pPr>
              <w:jc w:val="left"/>
              <w:rPr>
                <w:rFonts w:ascii="宋体" w:hAnsi="宋体"/>
                <w:b/>
                <w:bCs/>
                <w:sz w:val="22"/>
                <w:szCs w:val="22"/>
              </w:rPr>
            </w:pPr>
            <w:r w:rsidRPr="003E7F0F">
              <w:rPr>
                <w:rFonts w:ascii="宋体" w:hAnsi="宋体" w:hint="eastAsia"/>
                <w:b/>
                <w:bCs/>
                <w:sz w:val="22"/>
                <w:szCs w:val="22"/>
              </w:rPr>
              <w:t>产品成熟度要求</w:t>
            </w:r>
          </w:p>
        </w:tc>
        <w:tc>
          <w:tcPr>
            <w:tcW w:w="6804" w:type="dxa"/>
            <w:vAlign w:val="center"/>
          </w:tcPr>
          <w:p w:rsidR="009777EE" w:rsidRPr="003E7F0F" w:rsidRDefault="00673934">
            <w:pPr>
              <w:widowControl/>
              <w:rPr>
                <w:rFonts w:ascii="宋体" w:hAnsi="宋体" w:cs="宋体"/>
                <w:kern w:val="0"/>
                <w:sz w:val="22"/>
                <w:szCs w:val="22"/>
              </w:rPr>
            </w:pPr>
            <w:r w:rsidRPr="003E7F0F">
              <w:rPr>
                <w:rFonts w:ascii="宋体" w:hAnsi="宋体" w:cs="宋体" w:hint="eastAsia"/>
                <w:kern w:val="0"/>
                <w:sz w:val="22"/>
                <w:szCs w:val="22"/>
              </w:rPr>
              <w:t>要求所投产品</w:t>
            </w:r>
            <w:r w:rsidRPr="003E7F0F">
              <w:rPr>
                <w:rFonts w:ascii="宋体" w:hAnsi="宋体" w:cs="宋体"/>
                <w:kern w:val="0"/>
                <w:sz w:val="22"/>
                <w:szCs w:val="22"/>
              </w:rPr>
              <w:t>Web应用防护能力经过国际知名实验室NSS Labs测试，并获得recommended推荐级别；（提供NSS Labs相关测试报告并加盖厂商公章）</w:t>
            </w:r>
          </w:p>
          <w:p w:rsidR="009777EE" w:rsidRPr="003E7F0F" w:rsidRDefault="00673934">
            <w:pPr>
              <w:pStyle w:val="11"/>
              <w:adjustRightInd w:val="0"/>
              <w:snapToGrid w:val="0"/>
              <w:ind w:firstLineChars="0" w:firstLine="0"/>
              <w:rPr>
                <w:rFonts w:ascii="宋体" w:hAnsi="宋体"/>
                <w:sz w:val="22"/>
                <w:szCs w:val="22"/>
              </w:rPr>
            </w:pPr>
            <w:r w:rsidRPr="003E7F0F">
              <w:rPr>
                <w:rFonts w:ascii="宋体" w:hAnsi="宋体" w:cs="宋体" w:hint="eastAsia"/>
                <w:kern w:val="0"/>
                <w:sz w:val="22"/>
                <w:szCs w:val="22"/>
              </w:rPr>
              <w:t>≥广东省内</w:t>
            </w:r>
            <w:r w:rsidRPr="003E7F0F">
              <w:rPr>
                <w:rFonts w:ascii="宋体" w:hAnsi="宋体" w:cs="宋体"/>
                <w:kern w:val="0"/>
                <w:sz w:val="22"/>
                <w:szCs w:val="22"/>
              </w:rPr>
              <w:t>5所高校行业的客户案例，提供中标通知书复印件。</w:t>
            </w:r>
          </w:p>
        </w:tc>
      </w:tr>
      <w:tr w:rsidR="009777EE">
        <w:trPr>
          <w:trHeight w:val="286"/>
          <w:jc w:val="center"/>
        </w:trPr>
        <w:tc>
          <w:tcPr>
            <w:tcW w:w="1487" w:type="dxa"/>
          </w:tcPr>
          <w:p w:rsidR="009777EE" w:rsidRDefault="009777EE">
            <w:pPr>
              <w:pStyle w:val="11"/>
              <w:adjustRightInd w:val="0"/>
              <w:snapToGrid w:val="0"/>
              <w:ind w:firstLineChars="0" w:firstLine="0"/>
              <w:jc w:val="center"/>
              <w:rPr>
                <w:rFonts w:ascii="宋体" w:hAnsi="宋体"/>
                <w:b/>
                <w:sz w:val="22"/>
                <w:szCs w:val="22"/>
              </w:rPr>
            </w:pPr>
          </w:p>
          <w:p w:rsidR="009777EE" w:rsidRDefault="00673934">
            <w:pPr>
              <w:pStyle w:val="11"/>
              <w:adjustRightInd w:val="0"/>
              <w:snapToGrid w:val="0"/>
              <w:ind w:firstLineChars="0" w:firstLine="0"/>
              <w:jc w:val="center"/>
              <w:rPr>
                <w:rFonts w:ascii="宋体" w:hAnsi="宋体"/>
                <w:b/>
                <w:sz w:val="22"/>
                <w:szCs w:val="22"/>
              </w:rPr>
            </w:pPr>
            <w:r>
              <w:rPr>
                <w:rFonts w:ascii="宋体" w:hAnsi="宋体" w:hint="eastAsia"/>
                <w:b/>
                <w:sz w:val="22"/>
                <w:szCs w:val="22"/>
              </w:rPr>
              <w:t>售后服务支持</w:t>
            </w:r>
          </w:p>
        </w:tc>
        <w:tc>
          <w:tcPr>
            <w:tcW w:w="1701" w:type="dxa"/>
            <w:vAlign w:val="center"/>
          </w:tcPr>
          <w:p w:rsidR="009777EE" w:rsidRDefault="009777EE">
            <w:pPr>
              <w:pStyle w:val="11"/>
              <w:adjustRightInd w:val="0"/>
              <w:snapToGrid w:val="0"/>
              <w:ind w:firstLineChars="0" w:firstLine="0"/>
              <w:jc w:val="left"/>
              <w:rPr>
                <w:rFonts w:ascii="宋体" w:hAnsi="宋体"/>
                <w:b/>
                <w:sz w:val="22"/>
                <w:szCs w:val="22"/>
              </w:rPr>
            </w:pPr>
          </w:p>
        </w:tc>
        <w:tc>
          <w:tcPr>
            <w:tcW w:w="6804" w:type="dxa"/>
            <w:vAlign w:val="center"/>
          </w:tcPr>
          <w:p w:rsidR="009777EE" w:rsidRDefault="00673934">
            <w:pPr>
              <w:pStyle w:val="11"/>
              <w:adjustRightInd w:val="0"/>
              <w:snapToGrid w:val="0"/>
              <w:ind w:firstLineChars="0" w:firstLine="0"/>
              <w:rPr>
                <w:rFonts w:ascii="宋体" w:hAnsi="宋体"/>
                <w:sz w:val="22"/>
                <w:szCs w:val="22"/>
              </w:rPr>
            </w:pPr>
            <w:r>
              <w:rPr>
                <w:rFonts w:ascii="宋体" w:hAnsi="宋体" w:cs="宋体" w:hint="eastAsia"/>
                <w:kern w:val="0"/>
                <w:sz w:val="22"/>
                <w:szCs w:val="22"/>
              </w:rPr>
              <w:t>上述硬件平台、所有软件功能模块提供三年原厂保修和升级服务；必须在省内有厂家直属的服务办事机构，提供</w:t>
            </w:r>
            <w:r>
              <w:rPr>
                <w:rFonts w:ascii="宋体" w:hAnsi="宋体" w:cs="宋体"/>
                <w:kern w:val="0"/>
                <w:sz w:val="22"/>
                <w:szCs w:val="22"/>
              </w:rPr>
              <w:t>7*24</w:t>
            </w:r>
            <w:r>
              <w:rPr>
                <w:rFonts w:ascii="宋体" w:hAnsi="宋体" w:cs="宋体" w:hint="eastAsia"/>
                <w:kern w:val="0"/>
                <w:sz w:val="22"/>
                <w:szCs w:val="22"/>
              </w:rPr>
              <w:t>小时快速上门服务和</w:t>
            </w:r>
            <w:r>
              <w:rPr>
                <w:rFonts w:ascii="宋体" w:hAnsi="宋体" w:cs="宋体"/>
                <w:kern w:val="0"/>
                <w:sz w:val="22"/>
                <w:szCs w:val="22"/>
              </w:rPr>
              <w:t>2</w:t>
            </w:r>
            <w:r>
              <w:rPr>
                <w:rFonts w:ascii="宋体" w:hAnsi="宋体" w:cs="宋体" w:hint="eastAsia"/>
                <w:kern w:val="0"/>
                <w:sz w:val="22"/>
                <w:szCs w:val="22"/>
              </w:rPr>
              <w:t>小时内快速响应服务(官网上必须可查询到办事机构地址)</w:t>
            </w:r>
          </w:p>
        </w:tc>
      </w:tr>
    </w:tbl>
    <w:p w:rsidR="009777EE" w:rsidRDefault="009777EE">
      <w:pPr>
        <w:jc w:val="left"/>
        <w:rPr>
          <w:rFonts w:ascii="仿宋" w:eastAsia="仿宋" w:hAnsi="仿宋" w:cs="宋体"/>
          <w:b/>
          <w:bCs/>
          <w:color w:val="FF0000"/>
          <w:kern w:val="0"/>
          <w:sz w:val="28"/>
          <w:szCs w:val="28"/>
        </w:rPr>
      </w:pPr>
    </w:p>
    <w:p w:rsidR="009777EE" w:rsidRDefault="00673934">
      <w:pPr>
        <w:widowControl/>
        <w:jc w:val="left"/>
        <w:rPr>
          <w:rFonts w:ascii="黑体" w:eastAsia="黑体" w:hAnsi="黑体" w:cs="黑体"/>
          <w:sz w:val="44"/>
          <w:szCs w:val="44"/>
        </w:rPr>
      </w:pPr>
      <w:r>
        <w:rPr>
          <w:rFonts w:ascii="黑体" w:eastAsia="黑体" w:hAnsi="黑体" w:cs="黑体"/>
          <w:sz w:val="44"/>
          <w:szCs w:val="44"/>
        </w:rPr>
        <w:br w:type="page"/>
      </w:r>
    </w:p>
    <w:p w:rsidR="009777EE" w:rsidRDefault="00673934">
      <w:pPr>
        <w:jc w:val="center"/>
        <w:rPr>
          <w:rFonts w:ascii="黑体" w:eastAsia="黑体" w:hAnsi="黑体" w:cs="黑体"/>
          <w:sz w:val="44"/>
          <w:szCs w:val="44"/>
        </w:rPr>
      </w:pPr>
      <w:r>
        <w:rPr>
          <w:rFonts w:ascii="黑体" w:eastAsia="黑体" w:hAnsi="黑体" w:cs="黑体" w:hint="eastAsia"/>
          <w:sz w:val="44"/>
          <w:szCs w:val="44"/>
        </w:rPr>
        <w:lastRenderedPageBreak/>
        <w:t>第四部分 合同主要条款</w:t>
      </w:r>
      <w:bookmarkEnd w:id="35"/>
      <w:bookmarkEnd w:id="36"/>
      <w:bookmarkEnd w:id="37"/>
    </w:p>
    <w:p w:rsidR="009777EE" w:rsidRDefault="00673934">
      <w:pPr>
        <w:numPr>
          <w:ilvl w:val="0"/>
          <w:numId w:val="10"/>
        </w:numPr>
        <w:tabs>
          <w:tab w:val="left" w:pos="0"/>
        </w:tabs>
        <w:ind w:firstLineChars="200" w:firstLine="560"/>
        <w:outlineLvl w:val="1"/>
        <w:rPr>
          <w:rFonts w:ascii="仿宋" w:eastAsia="仿宋" w:hAnsi="仿宋" w:cs="仿宋"/>
          <w:sz w:val="28"/>
          <w:szCs w:val="28"/>
        </w:rPr>
      </w:pPr>
      <w:bookmarkStart w:id="38" w:name="_Toc373485997"/>
      <w:bookmarkStart w:id="39" w:name="_Toc373500463"/>
      <w:bookmarkStart w:id="40" w:name="_Toc373486310"/>
      <w:r>
        <w:rPr>
          <w:rFonts w:ascii="仿宋" w:eastAsia="仿宋" w:hAnsi="仿宋" w:cs="仿宋" w:hint="eastAsia"/>
          <w:sz w:val="28"/>
          <w:szCs w:val="28"/>
        </w:rPr>
        <w:t>产品要求</w:t>
      </w:r>
      <w:bookmarkEnd w:id="38"/>
      <w:bookmarkEnd w:id="39"/>
      <w:bookmarkEnd w:id="40"/>
    </w:p>
    <w:p w:rsidR="009777EE" w:rsidRDefault="00673934">
      <w:pPr>
        <w:rPr>
          <w:rFonts w:ascii="仿宋" w:eastAsia="仿宋" w:hAnsi="仿宋" w:cs="仿宋"/>
          <w:sz w:val="28"/>
          <w:szCs w:val="28"/>
        </w:rPr>
      </w:pPr>
      <w:r>
        <w:rPr>
          <w:rFonts w:ascii="仿宋" w:eastAsia="仿宋" w:hAnsi="仿宋" w:cs="仿宋" w:hint="eastAsia"/>
          <w:sz w:val="28"/>
          <w:szCs w:val="28"/>
        </w:rPr>
        <w:t xml:space="preserve">   （一）产品必须是全新，且符合国家标准、行业标准及招标文件要求，等于或优于招标文件技术要求，严格按中标价按时按量按质供货。卖方应提供软件的安装、使用和维护的技术文件，如质量合格检定证明文件、保修服务卡、使用说明（原版正本）和维护手册，使用操作及维护等重要资料应附有中文说明（教学软件必须配有实</w:t>
      </w:r>
      <w:proofErr w:type="gramStart"/>
      <w:r>
        <w:rPr>
          <w:rFonts w:ascii="仿宋" w:eastAsia="仿宋" w:hAnsi="仿宋" w:cs="仿宋" w:hint="eastAsia"/>
          <w:sz w:val="28"/>
          <w:szCs w:val="28"/>
        </w:rPr>
        <w:t>训指导</w:t>
      </w:r>
      <w:proofErr w:type="gramEnd"/>
      <w:r>
        <w:rPr>
          <w:rFonts w:ascii="仿宋" w:eastAsia="仿宋" w:hAnsi="仿宋" w:cs="仿宋" w:hint="eastAsia"/>
          <w:sz w:val="28"/>
          <w:szCs w:val="28"/>
        </w:rPr>
        <w:t>书）。</w:t>
      </w:r>
    </w:p>
    <w:p w:rsidR="009777EE" w:rsidRDefault="00673934">
      <w:pPr>
        <w:rPr>
          <w:rFonts w:ascii="仿宋" w:eastAsia="仿宋" w:hAnsi="仿宋" w:cs="仿宋"/>
          <w:sz w:val="28"/>
          <w:szCs w:val="28"/>
        </w:rPr>
      </w:pPr>
      <w:r>
        <w:rPr>
          <w:rFonts w:ascii="仿宋" w:eastAsia="仿宋" w:hAnsi="仿宋" w:cs="仿宋" w:hint="eastAsia"/>
          <w:sz w:val="28"/>
          <w:szCs w:val="28"/>
        </w:rPr>
        <w:t xml:space="preserve">   （二）卖方必须为用户（免费）培训软件使用操作人员，请投标方说明针对买方专业技术人员的培训计划。</w:t>
      </w:r>
    </w:p>
    <w:p w:rsidR="009777EE" w:rsidRDefault="00673934">
      <w:pPr>
        <w:rPr>
          <w:rFonts w:ascii="仿宋" w:eastAsia="仿宋" w:hAnsi="仿宋" w:cs="仿宋"/>
          <w:sz w:val="28"/>
          <w:szCs w:val="28"/>
        </w:rPr>
      </w:pPr>
      <w:r>
        <w:rPr>
          <w:rFonts w:ascii="仿宋" w:eastAsia="仿宋" w:hAnsi="仿宋" w:cs="仿宋" w:hint="eastAsia"/>
          <w:sz w:val="28"/>
          <w:szCs w:val="28"/>
        </w:rPr>
        <w:t xml:space="preserve">   （三）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9777EE" w:rsidRDefault="00673934">
      <w:pPr>
        <w:numPr>
          <w:ilvl w:val="0"/>
          <w:numId w:val="11"/>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因产品存在知识产权瑕疵或纠纷的，卖方须承担可能发生的一切法律责任和费用。产品或产品的任何部分因最终裁决构成侵权，卖方应自</w:t>
      </w:r>
      <w:proofErr w:type="gramStart"/>
      <w:r>
        <w:rPr>
          <w:rFonts w:ascii="仿宋" w:eastAsia="仿宋" w:hAnsi="仿宋" w:cs="仿宋" w:hint="eastAsia"/>
          <w:color w:val="000000" w:themeColor="text1"/>
          <w:sz w:val="28"/>
          <w:szCs w:val="28"/>
        </w:rPr>
        <w:t>担费用</w:t>
      </w:r>
      <w:proofErr w:type="gramEnd"/>
      <w:r>
        <w:rPr>
          <w:rFonts w:ascii="仿宋" w:eastAsia="仿宋" w:hAnsi="仿宋" w:cs="仿宋" w:hint="eastAsia"/>
          <w:color w:val="000000" w:themeColor="text1"/>
          <w:sz w:val="28"/>
          <w:szCs w:val="28"/>
        </w:rPr>
        <w:t>并主动做出相应的安排：或为买方获取继续使用受指控侵权的产品或产品的某一部分的权利，或</w:t>
      </w:r>
      <w:proofErr w:type="gramStart"/>
      <w:r>
        <w:rPr>
          <w:rFonts w:ascii="仿宋" w:eastAsia="仿宋" w:hAnsi="仿宋" w:cs="仿宋" w:hint="eastAsia"/>
          <w:color w:val="000000" w:themeColor="text1"/>
          <w:sz w:val="28"/>
          <w:szCs w:val="28"/>
        </w:rPr>
        <w:t>用不会</w:t>
      </w:r>
      <w:proofErr w:type="gramEnd"/>
      <w:r>
        <w:rPr>
          <w:rFonts w:ascii="仿宋" w:eastAsia="仿宋" w:hAnsi="仿宋" w:cs="仿宋" w:hint="eastAsia"/>
          <w:color w:val="000000" w:themeColor="text1"/>
          <w:sz w:val="28"/>
          <w:szCs w:val="28"/>
        </w:rPr>
        <w:t>造成侵权的同等技术水平的产品免费更换。</w:t>
      </w:r>
    </w:p>
    <w:p w:rsidR="009777EE" w:rsidRDefault="00673934">
      <w:pPr>
        <w:numPr>
          <w:ilvl w:val="0"/>
          <w:numId w:val="11"/>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中标人须到现场勘察、量取尺寸，并按所附清单提供设备及材料，负责所有线管及强、</w:t>
      </w:r>
      <w:proofErr w:type="gramStart"/>
      <w:r>
        <w:rPr>
          <w:rFonts w:ascii="仿宋" w:eastAsia="仿宋" w:hAnsi="仿宋" w:cs="仿宋" w:hint="eastAsia"/>
          <w:color w:val="000000" w:themeColor="text1"/>
          <w:sz w:val="28"/>
          <w:szCs w:val="28"/>
        </w:rPr>
        <w:t>弱电线</w:t>
      </w:r>
      <w:proofErr w:type="gramEnd"/>
      <w:r>
        <w:rPr>
          <w:rFonts w:ascii="仿宋" w:eastAsia="仿宋" w:hAnsi="仿宋" w:cs="仿宋" w:hint="eastAsia"/>
          <w:color w:val="000000" w:themeColor="text1"/>
          <w:sz w:val="28"/>
          <w:szCs w:val="28"/>
        </w:rPr>
        <w:t>的铺设，并完成所有网络信息点和强电插座的安装、调试，要求做到布局合理，布线规范，便于使用及维护方便。</w:t>
      </w:r>
    </w:p>
    <w:p w:rsidR="009777EE" w:rsidRDefault="00673934">
      <w:pPr>
        <w:numPr>
          <w:ilvl w:val="0"/>
          <w:numId w:val="11"/>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cs="仿宋" w:hint="eastAsia"/>
          <w:color w:val="000000" w:themeColor="text1"/>
          <w:sz w:val="28"/>
          <w:szCs w:val="28"/>
        </w:rPr>
        <w:t>工完料净</w:t>
      </w:r>
      <w:proofErr w:type="gramEnd"/>
      <w:r>
        <w:rPr>
          <w:rFonts w:ascii="仿宋" w:eastAsia="仿宋" w:hAnsi="仿宋" w:cs="仿宋" w:hint="eastAsia"/>
          <w:color w:val="000000" w:themeColor="text1"/>
          <w:sz w:val="28"/>
          <w:szCs w:val="28"/>
        </w:rPr>
        <w:t>场地清的要求。</w:t>
      </w:r>
    </w:p>
    <w:p w:rsidR="009777EE" w:rsidRDefault="00673934">
      <w:pPr>
        <w:numPr>
          <w:ilvl w:val="0"/>
          <w:numId w:val="11"/>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项目实施期间出现工伤事故，由乙方自行负责。</w:t>
      </w:r>
    </w:p>
    <w:p w:rsidR="009777EE" w:rsidRDefault="00673934">
      <w:pPr>
        <w:numPr>
          <w:ilvl w:val="0"/>
          <w:numId w:val="11"/>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乙方在搬迁、移动甲方设备时，不得对甲方设备、财产等造成任何破坏及损失。</w:t>
      </w:r>
    </w:p>
    <w:p w:rsidR="009777EE" w:rsidRDefault="009777EE">
      <w:pPr>
        <w:ind w:left="420"/>
        <w:rPr>
          <w:rFonts w:ascii="仿宋" w:eastAsia="仿宋" w:hAnsi="仿宋" w:cs="仿宋"/>
          <w:sz w:val="28"/>
          <w:szCs w:val="28"/>
        </w:rPr>
      </w:pPr>
    </w:p>
    <w:p w:rsidR="009777EE" w:rsidRDefault="00673934">
      <w:pPr>
        <w:numPr>
          <w:ilvl w:val="0"/>
          <w:numId w:val="10"/>
        </w:numPr>
        <w:tabs>
          <w:tab w:val="left" w:pos="0"/>
        </w:tabs>
        <w:ind w:firstLineChars="200" w:firstLine="560"/>
        <w:outlineLvl w:val="1"/>
        <w:rPr>
          <w:rFonts w:ascii="仿宋" w:eastAsia="仿宋" w:hAnsi="仿宋" w:cs="仿宋"/>
          <w:sz w:val="28"/>
          <w:szCs w:val="28"/>
        </w:rPr>
      </w:pPr>
      <w:bookmarkStart w:id="41" w:name="_Toc373500464"/>
      <w:bookmarkStart w:id="42" w:name="_Toc373486311"/>
      <w:bookmarkStart w:id="43" w:name="_Toc373485998"/>
      <w:r>
        <w:rPr>
          <w:rFonts w:ascii="仿宋" w:eastAsia="仿宋" w:hAnsi="仿宋" w:cs="仿宋" w:hint="eastAsia"/>
          <w:sz w:val="28"/>
          <w:szCs w:val="28"/>
        </w:rPr>
        <w:t>供货及验收</w:t>
      </w:r>
      <w:bookmarkEnd w:id="41"/>
      <w:bookmarkEnd w:id="42"/>
      <w:bookmarkEnd w:id="43"/>
    </w:p>
    <w:p w:rsidR="009777EE" w:rsidRDefault="00673934">
      <w:pPr>
        <w:numPr>
          <w:ilvl w:val="0"/>
          <w:numId w:val="12"/>
        </w:numPr>
        <w:rPr>
          <w:rFonts w:ascii="仿宋" w:eastAsia="仿宋" w:hAnsi="仿宋" w:cs="仿宋"/>
          <w:sz w:val="28"/>
          <w:szCs w:val="28"/>
        </w:rPr>
      </w:pPr>
      <w:r>
        <w:rPr>
          <w:rFonts w:ascii="仿宋" w:eastAsia="仿宋" w:hAnsi="仿宋" w:cs="仿宋" w:hint="eastAsia"/>
          <w:sz w:val="28"/>
          <w:szCs w:val="28"/>
        </w:rPr>
        <w:t>供货期限为自合同签订之日起30天内，卖方免费送货上门及安装调试。</w:t>
      </w:r>
    </w:p>
    <w:p w:rsidR="009777EE" w:rsidRDefault="00673934">
      <w:pPr>
        <w:numPr>
          <w:ilvl w:val="0"/>
          <w:numId w:val="12"/>
        </w:numPr>
        <w:rPr>
          <w:rFonts w:ascii="仿宋" w:eastAsia="仿宋" w:hAnsi="仿宋" w:cs="仿宋"/>
          <w:sz w:val="28"/>
          <w:szCs w:val="28"/>
        </w:rPr>
      </w:pPr>
      <w:r>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9777EE" w:rsidRDefault="00673934">
      <w:pPr>
        <w:numPr>
          <w:ilvl w:val="0"/>
          <w:numId w:val="12"/>
        </w:numPr>
        <w:rPr>
          <w:rFonts w:ascii="仿宋" w:eastAsia="仿宋" w:hAnsi="仿宋" w:cs="仿宋"/>
          <w:sz w:val="28"/>
          <w:szCs w:val="28"/>
        </w:rPr>
      </w:pPr>
      <w:r>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9777EE" w:rsidRDefault="00673934">
      <w:pPr>
        <w:numPr>
          <w:ilvl w:val="0"/>
          <w:numId w:val="12"/>
        </w:numPr>
        <w:rPr>
          <w:rFonts w:ascii="仿宋" w:eastAsia="仿宋" w:hAnsi="仿宋" w:cs="仿宋"/>
          <w:sz w:val="28"/>
          <w:szCs w:val="28"/>
        </w:rPr>
      </w:pPr>
      <w:r>
        <w:rPr>
          <w:rFonts w:ascii="仿宋" w:eastAsia="仿宋" w:hAnsi="仿宋" w:cs="仿宋" w:hint="eastAsia"/>
          <w:sz w:val="28"/>
          <w:szCs w:val="28"/>
        </w:rPr>
        <w:t>软件试运行两个月后组织验收，验收过程中如发现产品技术指标或功能上不符合招标要求或产品介绍资料时，卖方应提出解决方案，协商不行的买方有权要求退货，造成的一切损失由卖方承担。</w:t>
      </w:r>
    </w:p>
    <w:p w:rsidR="009777EE" w:rsidRDefault="00673934">
      <w:pPr>
        <w:numPr>
          <w:ilvl w:val="0"/>
          <w:numId w:val="12"/>
        </w:numPr>
        <w:rPr>
          <w:rFonts w:ascii="仿宋" w:eastAsia="仿宋" w:hAnsi="仿宋" w:cs="仿宋"/>
          <w:sz w:val="28"/>
          <w:szCs w:val="28"/>
        </w:rPr>
      </w:pPr>
      <w:r>
        <w:rPr>
          <w:rFonts w:ascii="仿宋" w:eastAsia="仿宋" w:hAnsi="仿宋" w:hint="eastAsia"/>
          <w:sz w:val="28"/>
          <w:szCs w:val="28"/>
        </w:rPr>
        <w:t>乙方按所附清单提供设备及材料，负责所有线管及强、</w:t>
      </w:r>
      <w:proofErr w:type="gramStart"/>
      <w:r>
        <w:rPr>
          <w:rFonts w:ascii="仿宋" w:eastAsia="仿宋" w:hAnsi="仿宋" w:hint="eastAsia"/>
          <w:sz w:val="28"/>
          <w:szCs w:val="28"/>
        </w:rPr>
        <w:t>弱电线</w:t>
      </w:r>
      <w:proofErr w:type="gramEnd"/>
      <w:r>
        <w:rPr>
          <w:rFonts w:ascii="仿宋" w:eastAsia="仿宋" w:hAnsi="仿宋" w:hint="eastAsia"/>
          <w:sz w:val="28"/>
          <w:szCs w:val="28"/>
        </w:rPr>
        <w:t>的铺设，并完成所有信息点的安装、调试，要求做到布局合理，布线规范，便于使用及维护方便，项目完工后提供所有网络信息点的测试数据报告。</w:t>
      </w:r>
    </w:p>
    <w:p w:rsidR="009777EE" w:rsidRDefault="00673934">
      <w:pPr>
        <w:numPr>
          <w:ilvl w:val="0"/>
          <w:numId w:val="12"/>
        </w:numPr>
        <w:rPr>
          <w:rFonts w:ascii="仿宋" w:eastAsia="仿宋" w:hAnsi="仿宋" w:cs="仿宋"/>
          <w:sz w:val="28"/>
          <w:szCs w:val="28"/>
        </w:rPr>
      </w:pPr>
      <w:r>
        <w:rPr>
          <w:rFonts w:ascii="仿宋" w:eastAsia="仿宋" w:hAnsi="仿宋" w:hint="eastAsia"/>
          <w:sz w:val="28"/>
          <w:szCs w:val="28"/>
        </w:rPr>
        <w:t>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hint="eastAsia"/>
          <w:sz w:val="28"/>
          <w:szCs w:val="28"/>
        </w:rPr>
        <w:t>工完料净</w:t>
      </w:r>
      <w:proofErr w:type="gramEnd"/>
      <w:r>
        <w:rPr>
          <w:rFonts w:ascii="仿宋" w:eastAsia="仿宋" w:hAnsi="仿宋" w:hint="eastAsia"/>
          <w:sz w:val="28"/>
          <w:szCs w:val="28"/>
        </w:rPr>
        <w:t>场地清的要求。</w:t>
      </w:r>
    </w:p>
    <w:p w:rsidR="009777EE" w:rsidRDefault="009777EE">
      <w:pPr>
        <w:rPr>
          <w:rFonts w:ascii="仿宋" w:eastAsia="仿宋" w:hAnsi="仿宋" w:cs="仿宋"/>
          <w:sz w:val="28"/>
          <w:szCs w:val="28"/>
        </w:rPr>
      </w:pPr>
    </w:p>
    <w:p w:rsidR="009777EE" w:rsidRDefault="009777EE">
      <w:pPr>
        <w:rPr>
          <w:rFonts w:ascii="仿宋" w:eastAsia="仿宋" w:hAnsi="仿宋" w:cs="仿宋"/>
          <w:sz w:val="28"/>
          <w:szCs w:val="28"/>
        </w:rPr>
      </w:pPr>
    </w:p>
    <w:p w:rsidR="009777EE" w:rsidRDefault="00673934">
      <w:pPr>
        <w:numPr>
          <w:ilvl w:val="0"/>
          <w:numId w:val="10"/>
        </w:numPr>
        <w:tabs>
          <w:tab w:val="left" w:pos="0"/>
        </w:tabs>
        <w:ind w:firstLineChars="200" w:firstLine="560"/>
        <w:outlineLvl w:val="1"/>
        <w:rPr>
          <w:rFonts w:ascii="仿宋" w:eastAsia="仿宋" w:hAnsi="仿宋" w:cs="仿宋"/>
          <w:sz w:val="28"/>
          <w:szCs w:val="28"/>
        </w:rPr>
      </w:pPr>
      <w:bookmarkStart w:id="44" w:name="_Toc373485999"/>
      <w:bookmarkStart w:id="45" w:name="_Toc373486312"/>
      <w:bookmarkStart w:id="46" w:name="_Toc373500465"/>
      <w:r>
        <w:rPr>
          <w:rFonts w:ascii="仿宋" w:eastAsia="仿宋" w:hAnsi="仿宋" w:cs="仿宋" w:hint="eastAsia"/>
          <w:sz w:val="28"/>
          <w:szCs w:val="28"/>
        </w:rPr>
        <w:lastRenderedPageBreak/>
        <w:t>售后服务</w:t>
      </w:r>
      <w:bookmarkEnd w:id="44"/>
      <w:bookmarkEnd w:id="45"/>
      <w:bookmarkEnd w:id="46"/>
    </w:p>
    <w:p w:rsidR="009777EE" w:rsidRDefault="00673934">
      <w:pPr>
        <w:numPr>
          <w:ilvl w:val="0"/>
          <w:numId w:val="13"/>
        </w:numPr>
        <w:rPr>
          <w:rFonts w:ascii="仿宋" w:eastAsia="仿宋" w:hAnsi="仿宋" w:cs="仿宋"/>
          <w:sz w:val="28"/>
          <w:szCs w:val="28"/>
        </w:rPr>
      </w:pPr>
      <w:r>
        <w:rPr>
          <w:rFonts w:ascii="仿宋" w:eastAsia="仿宋" w:hAnsi="仿宋" w:cs="仿宋" w:hint="eastAsia"/>
          <w:sz w:val="28"/>
          <w:szCs w:val="28"/>
        </w:rPr>
        <w:t>保修期自买、卖双方签订验收合格报告之日起算，整体免费保修期</w:t>
      </w:r>
      <w:r>
        <w:rPr>
          <w:rFonts w:ascii="仿宋" w:eastAsia="仿宋" w:hAnsi="仿宋" w:cs="仿宋" w:hint="eastAsia"/>
          <w:b/>
          <w:sz w:val="28"/>
          <w:szCs w:val="28"/>
        </w:rPr>
        <w:t>叁</w:t>
      </w:r>
      <w:r>
        <w:rPr>
          <w:rFonts w:ascii="仿宋" w:eastAsia="仿宋" w:hAnsi="仿宋" w:cs="仿宋" w:hint="eastAsia"/>
          <w:sz w:val="28"/>
          <w:szCs w:val="28"/>
        </w:rPr>
        <w:t>年，包括技术支持、版本升级及维护服务（包括上门服务），卖方承担因产品问题所发生的一切费用。质保期内，买方硬件、网络设备故障导致要重新安装软件的，卖方应无条件免费安装、调试。</w:t>
      </w:r>
    </w:p>
    <w:p w:rsidR="009777EE" w:rsidRDefault="00673934">
      <w:pPr>
        <w:numPr>
          <w:ilvl w:val="0"/>
          <w:numId w:val="13"/>
        </w:numPr>
        <w:ind w:firstLineChars="150"/>
        <w:rPr>
          <w:rFonts w:ascii="仿宋" w:eastAsia="仿宋" w:hAnsi="仿宋" w:cs="仿宋"/>
          <w:sz w:val="28"/>
          <w:szCs w:val="28"/>
        </w:rPr>
      </w:pPr>
      <w:r>
        <w:rPr>
          <w:rFonts w:ascii="仿宋" w:eastAsia="仿宋" w:hAnsi="仿宋" w:cs="仿宋" w:hint="eastAsia"/>
          <w:sz w:val="28"/>
          <w:szCs w:val="28"/>
        </w:rPr>
        <w:t>在每学期开学前提供一次维护服务，对产品进行一次检查及维护，因服务产生的费用由卖方承担。</w:t>
      </w:r>
    </w:p>
    <w:p w:rsidR="009777EE" w:rsidRDefault="00673934">
      <w:pPr>
        <w:numPr>
          <w:ilvl w:val="0"/>
          <w:numId w:val="13"/>
        </w:numPr>
        <w:rPr>
          <w:rFonts w:ascii="仿宋" w:eastAsia="仿宋" w:hAnsi="仿宋" w:cs="仿宋"/>
          <w:sz w:val="28"/>
          <w:szCs w:val="28"/>
        </w:rPr>
      </w:pPr>
      <w:r>
        <w:rPr>
          <w:rFonts w:ascii="仿宋" w:eastAsia="仿宋" w:hAnsi="仿宋" w:cs="仿宋" w:hint="eastAsia"/>
          <w:sz w:val="28"/>
          <w:szCs w:val="28"/>
        </w:rPr>
        <w:t>软件故障响应时间及方式：4小时内远程维护，24小时内到达现场，48小时内解决问题。</w:t>
      </w:r>
    </w:p>
    <w:p w:rsidR="009777EE" w:rsidRDefault="00673934">
      <w:pPr>
        <w:numPr>
          <w:ilvl w:val="0"/>
          <w:numId w:val="13"/>
        </w:numPr>
        <w:ind w:firstLineChars="150"/>
        <w:rPr>
          <w:rFonts w:ascii="仿宋" w:eastAsia="仿宋" w:hAnsi="仿宋" w:cs="仿宋"/>
          <w:sz w:val="28"/>
          <w:szCs w:val="28"/>
        </w:rPr>
      </w:pPr>
      <w:r>
        <w:rPr>
          <w:rFonts w:ascii="仿宋" w:eastAsia="仿宋" w:hAnsi="仿宋" w:cs="仿宋" w:hint="eastAsia"/>
          <w:sz w:val="28"/>
          <w:szCs w:val="28"/>
        </w:rPr>
        <w:t>卖方未及时响应并维护的，买方有权自行组织维护，因此而产生的一切费用由卖方承担。</w:t>
      </w:r>
    </w:p>
    <w:p w:rsidR="009777EE" w:rsidRDefault="00673934">
      <w:pPr>
        <w:numPr>
          <w:ilvl w:val="0"/>
          <w:numId w:val="13"/>
        </w:numPr>
        <w:rPr>
          <w:rFonts w:ascii="仿宋" w:eastAsia="仿宋" w:hAnsi="仿宋" w:cs="仿宋"/>
          <w:sz w:val="28"/>
          <w:szCs w:val="28"/>
        </w:rPr>
      </w:pPr>
      <w:r>
        <w:rPr>
          <w:rFonts w:ascii="仿宋" w:eastAsia="仿宋" w:hAnsi="仿宋" w:cs="仿宋" w:hint="eastAsia"/>
          <w:sz w:val="28"/>
          <w:szCs w:val="28"/>
        </w:rPr>
        <w:t xml:space="preserve">质保期满后，根据甲方的需要，继续提供免费版本升级服务。  </w:t>
      </w:r>
    </w:p>
    <w:p w:rsidR="009777EE" w:rsidRDefault="009777EE">
      <w:pPr>
        <w:ind w:left="420"/>
        <w:rPr>
          <w:rFonts w:ascii="仿宋" w:eastAsia="仿宋" w:hAnsi="仿宋" w:cs="仿宋"/>
          <w:sz w:val="28"/>
          <w:szCs w:val="28"/>
        </w:rPr>
      </w:pPr>
    </w:p>
    <w:p w:rsidR="009777EE" w:rsidRDefault="00673934">
      <w:pPr>
        <w:numPr>
          <w:ilvl w:val="0"/>
          <w:numId w:val="10"/>
        </w:numPr>
        <w:tabs>
          <w:tab w:val="left" w:pos="0"/>
        </w:tabs>
        <w:ind w:firstLineChars="200" w:firstLine="560"/>
        <w:outlineLvl w:val="1"/>
        <w:rPr>
          <w:rFonts w:ascii="仿宋" w:eastAsia="仿宋" w:hAnsi="仿宋" w:cs="仿宋"/>
          <w:sz w:val="28"/>
          <w:szCs w:val="28"/>
        </w:rPr>
      </w:pPr>
      <w:bookmarkStart w:id="47" w:name="_Toc373486000"/>
      <w:bookmarkStart w:id="48" w:name="_Toc373500466"/>
      <w:bookmarkStart w:id="49" w:name="_Toc373486313"/>
      <w:r>
        <w:rPr>
          <w:rFonts w:ascii="仿宋" w:eastAsia="仿宋" w:hAnsi="仿宋" w:cs="仿宋" w:hint="eastAsia"/>
          <w:sz w:val="28"/>
          <w:szCs w:val="28"/>
        </w:rPr>
        <w:t>付款方式</w:t>
      </w:r>
      <w:bookmarkEnd w:id="47"/>
      <w:bookmarkEnd w:id="48"/>
      <w:bookmarkEnd w:id="49"/>
    </w:p>
    <w:p w:rsidR="009777EE" w:rsidRDefault="00673934">
      <w:pPr>
        <w:numPr>
          <w:ilvl w:val="0"/>
          <w:numId w:val="14"/>
        </w:numPr>
        <w:rPr>
          <w:rFonts w:ascii="仿宋" w:eastAsia="仿宋" w:hAnsi="仿宋" w:cs="仿宋"/>
          <w:sz w:val="28"/>
          <w:szCs w:val="28"/>
        </w:rPr>
      </w:pPr>
      <w:bookmarkStart w:id="50" w:name="_Toc22196"/>
      <w:bookmarkStart w:id="51" w:name="_Toc16266"/>
      <w:bookmarkStart w:id="52" w:name="_Toc24005"/>
      <w:r>
        <w:rPr>
          <w:rFonts w:ascii="仿宋" w:eastAsia="仿宋" w:hAnsi="仿宋" w:cs="仿宋" w:hint="eastAsia"/>
          <w:sz w:val="28"/>
          <w:szCs w:val="28"/>
        </w:rPr>
        <w:t>合同</w:t>
      </w:r>
      <w:proofErr w:type="gramStart"/>
      <w:r>
        <w:rPr>
          <w:rFonts w:ascii="仿宋" w:eastAsia="仿宋" w:hAnsi="仿宋" w:cs="仿宋" w:hint="eastAsia"/>
          <w:sz w:val="28"/>
          <w:szCs w:val="28"/>
        </w:rPr>
        <w:t>签定</w:t>
      </w:r>
      <w:proofErr w:type="gramEnd"/>
      <w:r>
        <w:rPr>
          <w:rFonts w:ascii="仿宋" w:eastAsia="仿宋" w:hAnsi="仿宋" w:cs="仿宋" w:hint="eastAsia"/>
          <w:sz w:val="28"/>
          <w:szCs w:val="28"/>
        </w:rPr>
        <w:t>之日起7个工作日内，买方预付合同总价20%作为定金；验收合格后，15个工作日内支付合同总价75%；合同总价5%作为质保金,1年内无质量及服务问题的，7个工作日内支付余款。</w:t>
      </w:r>
      <w:bookmarkEnd w:id="50"/>
      <w:bookmarkEnd w:id="51"/>
      <w:bookmarkEnd w:id="52"/>
    </w:p>
    <w:p w:rsidR="009777EE" w:rsidRDefault="00673934">
      <w:pPr>
        <w:numPr>
          <w:ilvl w:val="0"/>
          <w:numId w:val="14"/>
        </w:numPr>
        <w:ind w:firstLineChars="150"/>
        <w:rPr>
          <w:rFonts w:ascii="仿宋" w:eastAsia="仿宋" w:hAnsi="仿宋" w:cs="仿宋"/>
          <w:sz w:val="28"/>
          <w:szCs w:val="28"/>
        </w:rPr>
      </w:pPr>
      <w:bookmarkStart w:id="53" w:name="_Toc22795"/>
      <w:r>
        <w:rPr>
          <w:rFonts w:ascii="仿宋" w:eastAsia="仿宋" w:hAnsi="仿宋" w:cs="仿宋" w:hint="eastAsia"/>
          <w:sz w:val="28"/>
          <w:szCs w:val="28"/>
        </w:rPr>
        <w:t>支付以上款项前，卖方必须按付款金额向买方提供等额正规发票，否则甲方有权拒绝付款。</w:t>
      </w:r>
      <w:bookmarkEnd w:id="53"/>
    </w:p>
    <w:p w:rsidR="009777EE" w:rsidRDefault="009777EE">
      <w:pPr>
        <w:outlineLvl w:val="0"/>
        <w:rPr>
          <w:rFonts w:ascii="黑体" w:eastAsia="黑体" w:hAnsi="黑体" w:cs="黑体"/>
          <w:sz w:val="44"/>
          <w:szCs w:val="44"/>
        </w:rPr>
      </w:pPr>
    </w:p>
    <w:p w:rsidR="009777EE" w:rsidRDefault="00673934">
      <w:pPr>
        <w:jc w:val="center"/>
        <w:outlineLvl w:val="0"/>
        <w:rPr>
          <w:rFonts w:ascii="黑体" w:eastAsia="黑体" w:hAnsi="黑体" w:cs="黑体"/>
          <w:sz w:val="44"/>
          <w:szCs w:val="44"/>
        </w:rPr>
      </w:pPr>
      <w:r>
        <w:rPr>
          <w:rFonts w:ascii="黑体" w:eastAsia="黑体" w:hAnsi="黑体" w:cs="黑体" w:hint="eastAsia"/>
          <w:sz w:val="44"/>
          <w:szCs w:val="44"/>
        </w:rPr>
        <w:t xml:space="preserve"> </w:t>
      </w:r>
      <w:bookmarkStart w:id="54" w:name="_Toc373486314"/>
      <w:bookmarkStart w:id="55" w:name="_Toc373500467"/>
      <w:bookmarkStart w:id="56" w:name="_Toc373486001"/>
    </w:p>
    <w:p w:rsidR="009777EE" w:rsidRDefault="00673934">
      <w:pPr>
        <w:jc w:val="center"/>
        <w:outlineLvl w:val="0"/>
        <w:rPr>
          <w:rFonts w:ascii="黑体" w:eastAsia="黑体" w:hAnsi="黑体" w:cs="黑体"/>
          <w:sz w:val="44"/>
          <w:szCs w:val="44"/>
        </w:rPr>
      </w:pPr>
      <w:r>
        <w:rPr>
          <w:rFonts w:ascii="黑体" w:eastAsia="黑体" w:hAnsi="黑体" w:cs="黑体"/>
          <w:sz w:val="44"/>
          <w:szCs w:val="44"/>
        </w:rPr>
        <w:br w:type="page"/>
      </w:r>
      <w:r>
        <w:rPr>
          <w:rFonts w:ascii="黑体" w:eastAsia="黑体" w:hAnsi="黑体" w:cs="黑体" w:hint="eastAsia"/>
          <w:sz w:val="44"/>
          <w:szCs w:val="44"/>
        </w:rPr>
        <w:lastRenderedPageBreak/>
        <w:t>第五部分 附件</w:t>
      </w:r>
      <w:bookmarkEnd w:id="54"/>
      <w:bookmarkEnd w:id="55"/>
      <w:bookmarkEnd w:id="56"/>
    </w:p>
    <w:p w:rsidR="009777EE" w:rsidRDefault="00673934">
      <w:pPr>
        <w:rPr>
          <w:rFonts w:ascii="仿宋" w:eastAsia="仿宋" w:hAnsi="仿宋" w:cs="仿宋"/>
          <w:bCs/>
          <w:szCs w:val="21"/>
        </w:rPr>
      </w:pPr>
      <w:r>
        <w:rPr>
          <w:rFonts w:ascii="仿宋" w:eastAsia="仿宋" w:hAnsi="仿宋" w:cs="仿宋" w:hint="eastAsia"/>
          <w:bCs/>
          <w:sz w:val="24"/>
        </w:rPr>
        <w:t>附件一</w:t>
      </w:r>
      <w:r>
        <w:rPr>
          <w:rFonts w:ascii="仿宋" w:eastAsia="仿宋" w:hAnsi="仿宋" w:cs="仿宋" w:hint="eastAsia"/>
          <w:bCs/>
          <w:szCs w:val="21"/>
        </w:rPr>
        <w:t>：</w:t>
      </w:r>
    </w:p>
    <w:p w:rsidR="009777EE" w:rsidRDefault="009777EE">
      <w:pPr>
        <w:rPr>
          <w:rFonts w:ascii="仿宋" w:eastAsia="仿宋" w:hAnsi="仿宋" w:cs="仿宋"/>
          <w:bCs/>
          <w:szCs w:val="21"/>
        </w:rPr>
      </w:pPr>
    </w:p>
    <w:p w:rsidR="009777EE" w:rsidRDefault="00673934">
      <w:pPr>
        <w:jc w:val="center"/>
        <w:outlineLvl w:val="1"/>
        <w:rPr>
          <w:rFonts w:ascii="仿宋" w:eastAsia="仿宋" w:hAnsi="仿宋" w:cs="仿宋"/>
          <w:b/>
          <w:sz w:val="36"/>
          <w:szCs w:val="36"/>
        </w:rPr>
      </w:pPr>
      <w:bookmarkStart w:id="57" w:name="_Toc373500468"/>
      <w:bookmarkStart w:id="58" w:name="_Toc373486315"/>
      <w:bookmarkStart w:id="59" w:name="_Toc373486002"/>
      <w:r>
        <w:rPr>
          <w:rFonts w:ascii="仿宋" w:eastAsia="仿宋" w:hAnsi="仿宋" w:cs="仿宋" w:hint="eastAsia"/>
          <w:b/>
          <w:sz w:val="36"/>
          <w:szCs w:val="36"/>
        </w:rPr>
        <w:t>开标一览表</w:t>
      </w:r>
      <w:bookmarkEnd w:id="57"/>
      <w:bookmarkEnd w:id="58"/>
      <w:bookmarkEnd w:id="59"/>
      <w:r>
        <w:rPr>
          <w:rFonts w:ascii="仿宋" w:eastAsia="仿宋" w:hAnsi="仿宋" w:cs="仿宋" w:hint="eastAsia"/>
          <w:b/>
          <w:sz w:val="36"/>
          <w:szCs w:val="36"/>
        </w:rPr>
        <w:t xml:space="preserve"> </w:t>
      </w:r>
    </w:p>
    <w:p w:rsidR="009777EE" w:rsidRDefault="00673934">
      <w:pPr>
        <w:spacing w:line="360" w:lineRule="auto"/>
        <w:rPr>
          <w:rFonts w:ascii="仿宋" w:eastAsia="仿宋" w:hAnsi="仿宋" w:cs="仿宋"/>
          <w:sz w:val="24"/>
        </w:rPr>
      </w:pPr>
      <w:r>
        <w:rPr>
          <w:rFonts w:ascii="仿宋" w:eastAsia="仿宋" w:hAnsi="仿宋" w:cs="仿宋" w:hint="eastAsia"/>
          <w:sz w:val="24"/>
        </w:rPr>
        <w:t>项目名称：</w:t>
      </w:r>
    </w:p>
    <w:p w:rsidR="009777EE" w:rsidRDefault="00673934">
      <w:pPr>
        <w:spacing w:line="360" w:lineRule="auto"/>
        <w:rPr>
          <w:rFonts w:ascii="仿宋" w:eastAsia="仿宋" w:hAnsi="仿宋" w:cs="仿宋"/>
          <w:sz w:val="24"/>
        </w:rPr>
      </w:pPr>
      <w:r>
        <w:rPr>
          <w:rFonts w:ascii="仿宋" w:eastAsia="仿宋" w:hAnsi="仿宋" w:cs="仿宋" w:hint="eastAsia"/>
          <w:sz w:val="24"/>
        </w:rPr>
        <w:t xml:space="preserve">投标人名称：                   </w:t>
      </w:r>
    </w:p>
    <w:tbl>
      <w:tblPr>
        <w:tblW w:w="1003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2519"/>
        <w:gridCol w:w="1095"/>
        <w:gridCol w:w="2040"/>
        <w:gridCol w:w="1320"/>
        <w:gridCol w:w="1680"/>
      </w:tblGrid>
      <w:tr w:rsidR="009777EE">
        <w:trPr>
          <w:trHeight w:hRule="exact" w:val="1134"/>
        </w:trPr>
        <w:tc>
          <w:tcPr>
            <w:tcW w:w="1381" w:type="dxa"/>
            <w:vAlign w:val="center"/>
          </w:tcPr>
          <w:p w:rsidR="009777EE" w:rsidRDefault="00673934">
            <w:pPr>
              <w:spacing w:line="360" w:lineRule="auto"/>
              <w:jc w:val="center"/>
              <w:rPr>
                <w:rFonts w:ascii="仿宋" w:eastAsia="仿宋" w:hAnsi="仿宋" w:cs="仿宋"/>
                <w:sz w:val="28"/>
                <w:szCs w:val="28"/>
              </w:rPr>
            </w:pPr>
            <w:r>
              <w:rPr>
                <w:rFonts w:ascii="仿宋" w:eastAsia="仿宋" w:hAnsi="仿宋" w:cs="仿宋" w:hint="eastAsia"/>
                <w:sz w:val="28"/>
                <w:szCs w:val="28"/>
              </w:rPr>
              <w:t>产品名称</w:t>
            </w:r>
          </w:p>
        </w:tc>
        <w:tc>
          <w:tcPr>
            <w:tcW w:w="2519" w:type="dxa"/>
            <w:vAlign w:val="center"/>
          </w:tcPr>
          <w:p w:rsidR="009777EE" w:rsidRDefault="00673934">
            <w:pPr>
              <w:spacing w:line="360" w:lineRule="auto"/>
              <w:jc w:val="center"/>
              <w:rPr>
                <w:rFonts w:ascii="仿宋" w:eastAsia="仿宋" w:hAnsi="仿宋" w:cs="仿宋"/>
                <w:sz w:val="28"/>
                <w:szCs w:val="28"/>
              </w:rPr>
            </w:pPr>
            <w:r>
              <w:rPr>
                <w:rFonts w:ascii="仿宋" w:eastAsia="仿宋" w:hAnsi="仿宋" w:cs="仿宋" w:hint="eastAsia"/>
                <w:sz w:val="28"/>
                <w:szCs w:val="28"/>
              </w:rPr>
              <w:t>生产商/型号</w:t>
            </w:r>
          </w:p>
        </w:tc>
        <w:tc>
          <w:tcPr>
            <w:tcW w:w="1095" w:type="dxa"/>
            <w:vAlign w:val="center"/>
          </w:tcPr>
          <w:p w:rsidR="009777EE" w:rsidRDefault="00673934">
            <w:pPr>
              <w:spacing w:line="360" w:lineRule="auto"/>
              <w:jc w:val="center"/>
              <w:rPr>
                <w:rFonts w:ascii="仿宋" w:eastAsia="仿宋" w:hAnsi="仿宋" w:cs="仿宋"/>
                <w:sz w:val="28"/>
                <w:szCs w:val="28"/>
              </w:rPr>
            </w:pPr>
            <w:r>
              <w:rPr>
                <w:rFonts w:ascii="仿宋" w:eastAsia="仿宋" w:hAnsi="仿宋" w:cs="仿宋" w:hint="eastAsia"/>
                <w:sz w:val="28"/>
                <w:szCs w:val="28"/>
              </w:rPr>
              <w:t>数量</w:t>
            </w:r>
          </w:p>
        </w:tc>
        <w:tc>
          <w:tcPr>
            <w:tcW w:w="2040" w:type="dxa"/>
            <w:vAlign w:val="center"/>
          </w:tcPr>
          <w:p w:rsidR="009777EE" w:rsidRDefault="00673934">
            <w:pPr>
              <w:tabs>
                <w:tab w:val="left" w:pos="60"/>
              </w:tabs>
              <w:spacing w:line="360" w:lineRule="auto"/>
              <w:jc w:val="center"/>
              <w:rPr>
                <w:rFonts w:ascii="仿宋" w:eastAsia="仿宋" w:hAnsi="仿宋" w:cs="仿宋"/>
                <w:sz w:val="28"/>
                <w:szCs w:val="28"/>
              </w:rPr>
            </w:pPr>
            <w:r>
              <w:rPr>
                <w:rFonts w:ascii="仿宋" w:eastAsia="仿宋" w:hAnsi="仿宋" w:cs="仿宋" w:hint="eastAsia"/>
                <w:sz w:val="28"/>
                <w:szCs w:val="28"/>
              </w:rPr>
              <w:t>投标报价</w:t>
            </w:r>
          </w:p>
        </w:tc>
        <w:tc>
          <w:tcPr>
            <w:tcW w:w="1320" w:type="dxa"/>
            <w:vAlign w:val="center"/>
          </w:tcPr>
          <w:p w:rsidR="009777EE" w:rsidRDefault="00673934">
            <w:pPr>
              <w:spacing w:line="360" w:lineRule="auto"/>
              <w:jc w:val="center"/>
              <w:rPr>
                <w:rFonts w:ascii="仿宋" w:eastAsia="仿宋" w:hAnsi="仿宋" w:cs="仿宋"/>
                <w:sz w:val="28"/>
                <w:szCs w:val="28"/>
              </w:rPr>
            </w:pPr>
            <w:r>
              <w:rPr>
                <w:rFonts w:ascii="仿宋" w:eastAsia="仿宋" w:hAnsi="仿宋" w:cs="仿宋" w:hint="eastAsia"/>
                <w:sz w:val="28"/>
                <w:szCs w:val="28"/>
              </w:rPr>
              <w:t>供货期</w:t>
            </w:r>
          </w:p>
        </w:tc>
        <w:tc>
          <w:tcPr>
            <w:tcW w:w="1680" w:type="dxa"/>
            <w:vAlign w:val="center"/>
          </w:tcPr>
          <w:p w:rsidR="009777EE" w:rsidRDefault="00673934">
            <w:pPr>
              <w:spacing w:line="360" w:lineRule="auto"/>
              <w:jc w:val="center"/>
              <w:rPr>
                <w:rFonts w:ascii="仿宋" w:eastAsia="仿宋" w:hAnsi="仿宋" w:cs="仿宋"/>
                <w:sz w:val="28"/>
                <w:szCs w:val="28"/>
              </w:rPr>
            </w:pPr>
            <w:r>
              <w:rPr>
                <w:rFonts w:ascii="仿宋" w:eastAsia="仿宋" w:hAnsi="仿宋" w:cs="仿宋" w:hint="eastAsia"/>
                <w:sz w:val="28"/>
                <w:szCs w:val="28"/>
              </w:rPr>
              <w:t>备注</w:t>
            </w:r>
          </w:p>
        </w:tc>
      </w:tr>
      <w:tr w:rsidR="009777EE">
        <w:trPr>
          <w:trHeight w:hRule="exact" w:val="1134"/>
        </w:trPr>
        <w:tc>
          <w:tcPr>
            <w:tcW w:w="1381" w:type="dxa"/>
          </w:tcPr>
          <w:p w:rsidR="009777EE" w:rsidRDefault="009777EE">
            <w:pPr>
              <w:spacing w:line="360" w:lineRule="auto"/>
              <w:rPr>
                <w:rFonts w:ascii="仿宋" w:eastAsia="仿宋" w:hAnsi="仿宋" w:cs="仿宋"/>
                <w:sz w:val="28"/>
                <w:szCs w:val="28"/>
              </w:rPr>
            </w:pPr>
          </w:p>
        </w:tc>
        <w:tc>
          <w:tcPr>
            <w:tcW w:w="2519" w:type="dxa"/>
          </w:tcPr>
          <w:p w:rsidR="009777EE" w:rsidRDefault="009777EE">
            <w:pPr>
              <w:spacing w:line="360" w:lineRule="auto"/>
              <w:rPr>
                <w:rFonts w:ascii="仿宋" w:eastAsia="仿宋" w:hAnsi="仿宋" w:cs="仿宋"/>
                <w:sz w:val="28"/>
                <w:szCs w:val="28"/>
              </w:rPr>
            </w:pPr>
          </w:p>
        </w:tc>
        <w:tc>
          <w:tcPr>
            <w:tcW w:w="1095" w:type="dxa"/>
          </w:tcPr>
          <w:p w:rsidR="009777EE" w:rsidRDefault="009777EE">
            <w:pPr>
              <w:spacing w:line="360" w:lineRule="auto"/>
              <w:rPr>
                <w:rFonts w:ascii="仿宋" w:eastAsia="仿宋" w:hAnsi="仿宋" w:cs="仿宋"/>
                <w:sz w:val="28"/>
                <w:szCs w:val="28"/>
              </w:rPr>
            </w:pPr>
          </w:p>
        </w:tc>
        <w:tc>
          <w:tcPr>
            <w:tcW w:w="2040" w:type="dxa"/>
          </w:tcPr>
          <w:p w:rsidR="009777EE" w:rsidRDefault="009777EE">
            <w:pPr>
              <w:spacing w:line="360" w:lineRule="auto"/>
              <w:rPr>
                <w:rFonts w:ascii="仿宋" w:eastAsia="仿宋" w:hAnsi="仿宋" w:cs="仿宋"/>
                <w:sz w:val="28"/>
                <w:szCs w:val="28"/>
              </w:rPr>
            </w:pPr>
          </w:p>
        </w:tc>
        <w:tc>
          <w:tcPr>
            <w:tcW w:w="1320" w:type="dxa"/>
          </w:tcPr>
          <w:p w:rsidR="009777EE" w:rsidRDefault="009777EE">
            <w:pPr>
              <w:spacing w:line="360" w:lineRule="auto"/>
              <w:rPr>
                <w:rFonts w:ascii="仿宋" w:eastAsia="仿宋" w:hAnsi="仿宋" w:cs="仿宋"/>
                <w:sz w:val="28"/>
                <w:szCs w:val="28"/>
              </w:rPr>
            </w:pPr>
          </w:p>
        </w:tc>
        <w:tc>
          <w:tcPr>
            <w:tcW w:w="1680" w:type="dxa"/>
          </w:tcPr>
          <w:p w:rsidR="009777EE" w:rsidRDefault="009777EE">
            <w:pPr>
              <w:spacing w:line="360" w:lineRule="auto"/>
              <w:rPr>
                <w:rFonts w:ascii="仿宋" w:eastAsia="仿宋" w:hAnsi="仿宋" w:cs="仿宋"/>
                <w:sz w:val="28"/>
                <w:szCs w:val="28"/>
              </w:rPr>
            </w:pPr>
          </w:p>
        </w:tc>
      </w:tr>
    </w:tbl>
    <w:p w:rsidR="009777EE" w:rsidRDefault="00673934">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注：1.此表请单独密封，信封封面请注明招标项目名称、投标人名称及"开标一览表"字样。    </w:t>
      </w:r>
    </w:p>
    <w:p w:rsidR="009777EE" w:rsidRDefault="00673934">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2.投标报价应包含必要设备、配备件、</w:t>
      </w:r>
      <w:proofErr w:type="gramStart"/>
      <w:r>
        <w:rPr>
          <w:rFonts w:ascii="仿宋" w:eastAsia="仿宋" w:hAnsi="仿宋" w:cs="仿宋" w:hint="eastAsia"/>
          <w:sz w:val="24"/>
        </w:rPr>
        <w:t>标配工具</w:t>
      </w:r>
      <w:proofErr w:type="gramEnd"/>
      <w:r>
        <w:rPr>
          <w:rFonts w:ascii="仿宋" w:eastAsia="仿宋" w:hAnsi="仿宋" w:cs="仿宋" w:hint="eastAsia"/>
          <w:sz w:val="24"/>
        </w:rPr>
        <w:t xml:space="preserve">、运输、安装、调试、技术指导、验收、维保、税金及项目实施过程中不可预见的一切费用。                </w:t>
      </w:r>
    </w:p>
    <w:p w:rsidR="009777EE" w:rsidRDefault="00673934">
      <w:pPr>
        <w:spacing w:line="360" w:lineRule="auto"/>
        <w:ind w:firstLineChars="200" w:firstLine="480"/>
        <w:rPr>
          <w:rFonts w:ascii="仿宋" w:eastAsia="仿宋" w:hAnsi="仿宋" w:cs="仿宋"/>
          <w:sz w:val="24"/>
        </w:rPr>
      </w:pPr>
      <w:r>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9777EE" w:rsidRDefault="009777EE">
      <w:pPr>
        <w:spacing w:line="360" w:lineRule="auto"/>
        <w:rPr>
          <w:rFonts w:ascii="仿宋" w:eastAsia="仿宋" w:hAnsi="仿宋" w:cs="仿宋"/>
          <w:sz w:val="24"/>
        </w:rPr>
      </w:pPr>
    </w:p>
    <w:p w:rsidR="009777EE" w:rsidRDefault="00673934">
      <w:pPr>
        <w:pStyle w:val="a5"/>
        <w:spacing w:line="440" w:lineRule="exact"/>
        <w:ind w:firstLineChars="1200" w:firstLine="2880"/>
        <w:rPr>
          <w:rFonts w:ascii="仿宋" w:eastAsia="仿宋" w:hAnsi="仿宋" w:cs="仿宋"/>
          <w:spacing w:val="20"/>
          <w:sz w:val="24"/>
        </w:rPr>
      </w:pPr>
      <w:r>
        <w:rPr>
          <w:rFonts w:ascii="仿宋" w:eastAsia="仿宋" w:hAnsi="仿宋" w:cs="仿宋" w:hint="eastAsia"/>
          <w:sz w:val="24"/>
        </w:rPr>
        <w:t xml:space="preserve">    </w:t>
      </w: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r>
        <w:rPr>
          <w:rFonts w:ascii="仿宋" w:eastAsia="仿宋" w:hAnsi="仿宋" w:cs="仿宋" w:hint="eastAsia"/>
          <w:spacing w:val="20"/>
          <w:sz w:val="24"/>
        </w:rPr>
        <w:t xml:space="preserve"> </w:t>
      </w:r>
    </w:p>
    <w:p w:rsidR="009777EE" w:rsidRDefault="00673934">
      <w:pPr>
        <w:pStyle w:val="a5"/>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777EE" w:rsidRDefault="00673934">
      <w:pPr>
        <w:pStyle w:val="a5"/>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9777EE" w:rsidRDefault="009777EE">
      <w:pPr>
        <w:rPr>
          <w:rFonts w:ascii="黑体" w:eastAsia="黑体" w:hAnsi="黑体" w:cs="黑体"/>
          <w:sz w:val="24"/>
        </w:rPr>
      </w:pPr>
    </w:p>
    <w:p w:rsidR="009777EE" w:rsidRDefault="009777EE">
      <w:pPr>
        <w:rPr>
          <w:rFonts w:ascii="黑体" w:eastAsia="黑体" w:hAnsi="黑体" w:cs="黑体"/>
          <w:sz w:val="24"/>
        </w:rPr>
      </w:pPr>
    </w:p>
    <w:p w:rsidR="009777EE" w:rsidRDefault="009777EE">
      <w:pPr>
        <w:rPr>
          <w:rFonts w:ascii="黑体" w:eastAsia="黑体" w:hAnsi="黑体" w:cs="黑体"/>
          <w:sz w:val="24"/>
        </w:rPr>
      </w:pPr>
    </w:p>
    <w:p w:rsidR="009777EE" w:rsidRDefault="009777EE">
      <w:pPr>
        <w:rPr>
          <w:rFonts w:ascii="黑体" w:eastAsia="黑体" w:hAnsi="黑体" w:cs="黑体"/>
          <w:sz w:val="24"/>
        </w:rPr>
      </w:pPr>
    </w:p>
    <w:p w:rsidR="009777EE" w:rsidRDefault="009777EE">
      <w:pPr>
        <w:rPr>
          <w:rFonts w:ascii="仿宋" w:eastAsia="仿宋" w:hAnsi="仿宋" w:cs="仿宋"/>
          <w:bCs/>
          <w:sz w:val="24"/>
        </w:rPr>
      </w:pPr>
    </w:p>
    <w:p w:rsidR="009777EE" w:rsidRDefault="00673934">
      <w:pPr>
        <w:rPr>
          <w:rFonts w:ascii="仿宋" w:eastAsia="仿宋" w:hAnsi="仿宋" w:cs="仿宋"/>
          <w:bCs/>
          <w:sz w:val="24"/>
        </w:rPr>
      </w:pPr>
      <w:r>
        <w:rPr>
          <w:rFonts w:ascii="仿宋" w:eastAsia="仿宋" w:hAnsi="仿宋" w:cs="仿宋"/>
          <w:bCs/>
          <w:sz w:val="24"/>
        </w:rPr>
        <w:br w:type="page"/>
      </w:r>
      <w:r>
        <w:rPr>
          <w:rFonts w:ascii="仿宋" w:eastAsia="仿宋" w:hAnsi="仿宋" w:cs="仿宋" w:hint="eastAsia"/>
          <w:bCs/>
          <w:sz w:val="24"/>
        </w:rPr>
        <w:lastRenderedPageBreak/>
        <w:t>附件二：</w:t>
      </w:r>
    </w:p>
    <w:p w:rsidR="009777EE" w:rsidRDefault="00673934">
      <w:pPr>
        <w:jc w:val="center"/>
        <w:outlineLvl w:val="1"/>
        <w:rPr>
          <w:rFonts w:ascii="仿宋" w:eastAsia="仿宋" w:hAnsi="仿宋" w:cs="仿宋"/>
          <w:b/>
          <w:sz w:val="30"/>
        </w:rPr>
      </w:pPr>
      <w:bookmarkStart w:id="60" w:name="_Toc373486316"/>
      <w:bookmarkStart w:id="61" w:name="_Toc373500469"/>
      <w:bookmarkStart w:id="62" w:name="_Toc373486003"/>
      <w:r>
        <w:rPr>
          <w:rFonts w:ascii="仿宋" w:eastAsia="仿宋" w:hAnsi="仿宋" w:cs="仿宋" w:hint="eastAsia"/>
          <w:b/>
          <w:sz w:val="36"/>
          <w:szCs w:val="36"/>
        </w:rPr>
        <w:t>投标函</w:t>
      </w:r>
      <w:bookmarkEnd w:id="60"/>
      <w:bookmarkEnd w:id="61"/>
      <w:bookmarkEnd w:id="62"/>
    </w:p>
    <w:p w:rsidR="009777EE" w:rsidRDefault="00673934">
      <w:pPr>
        <w:pStyle w:val="a5"/>
        <w:tabs>
          <w:tab w:val="left" w:pos="0"/>
        </w:tabs>
        <w:spacing w:line="440" w:lineRule="exact"/>
        <w:rPr>
          <w:rFonts w:ascii="仿宋" w:eastAsia="仿宋" w:hAnsi="仿宋" w:cs="仿宋"/>
          <w:sz w:val="24"/>
        </w:rPr>
      </w:pPr>
      <w:r>
        <w:rPr>
          <w:rFonts w:ascii="仿宋" w:eastAsia="仿宋" w:hAnsi="仿宋" w:cs="仿宋" w:hint="eastAsia"/>
          <w:sz w:val="24"/>
          <w:u w:val="single"/>
        </w:rPr>
        <w:t xml:space="preserve">中山大学新华学院 </w:t>
      </w:r>
      <w:r>
        <w:rPr>
          <w:rFonts w:ascii="仿宋" w:eastAsia="仿宋" w:hAnsi="仿宋" w:cs="仿宋" w:hint="eastAsia"/>
          <w:sz w:val="24"/>
        </w:rPr>
        <w:t>：</w:t>
      </w:r>
    </w:p>
    <w:p w:rsidR="009777EE" w:rsidRDefault="00673934">
      <w:pPr>
        <w:pStyle w:val="a5"/>
        <w:spacing w:line="440" w:lineRule="exact"/>
        <w:ind w:firstLine="720"/>
        <w:rPr>
          <w:rFonts w:ascii="仿宋" w:eastAsia="仿宋" w:hAnsi="仿宋" w:cs="仿宋"/>
          <w:sz w:val="24"/>
        </w:rPr>
      </w:pPr>
      <w:r>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9777EE" w:rsidRDefault="00673934">
      <w:pPr>
        <w:numPr>
          <w:ilvl w:val="0"/>
          <w:numId w:val="15"/>
        </w:numPr>
        <w:spacing w:line="360" w:lineRule="auto"/>
        <w:ind w:firstLineChars="200" w:firstLine="480"/>
        <w:rPr>
          <w:rFonts w:ascii="仿宋" w:eastAsia="仿宋" w:hAnsi="仿宋" w:cs="仿宋"/>
          <w:sz w:val="24"/>
        </w:rPr>
      </w:pPr>
      <w:r>
        <w:rPr>
          <w:rFonts w:ascii="仿宋" w:eastAsia="仿宋" w:hAnsi="仿宋" w:cs="仿宋" w:hint="eastAsia"/>
          <w:sz w:val="24"/>
        </w:rPr>
        <w:t>提供投标须知规定的全部投标文件：</w:t>
      </w:r>
    </w:p>
    <w:p w:rsidR="009777EE" w:rsidRDefault="00673934">
      <w:pPr>
        <w:spacing w:line="360" w:lineRule="auto"/>
        <w:ind w:firstLineChars="200" w:firstLine="480"/>
        <w:rPr>
          <w:rFonts w:ascii="仿宋" w:eastAsia="仿宋" w:hAnsi="仿宋" w:cs="仿宋"/>
          <w:sz w:val="24"/>
        </w:rPr>
      </w:pPr>
      <w:r>
        <w:rPr>
          <w:rFonts w:ascii="仿宋" w:eastAsia="仿宋" w:hAnsi="仿宋" w:cs="仿宋" w:hint="eastAsia"/>
          <w:sz w:val="24"/>
        </w:rPr>
        <w:t>一式五份，其中正本一份，副本四份；具体要求按照招标文件规定。</w:t>
      </w:r>
    </w:p>
    <w:p w:rsidR="009777EE" w:rsidRDefault="00673934">
      <w:pPr>
        <w:numPr>
          <w:ilvl w:val="0"/>
          <w:numId w:val="15"/>
        </w:numPr>
        <w:spacing w:line="360" w:lineRule="auto"/>
        <w:ind w:firstLineChars="200" w:firstLine="480"/>
        <w:rPr>
          <w:rFonts w:ascii="仿宋" w:eastAsia="仿宋" w:hAnsi="仿宋" w:cs="仿宋"/>
          <w:sz w:val="24"/>
        </w:rPr>
      </w:pPr>
      <w:r>
        <w:rPr>
          <w:rFonts w:ascii="仿宋" w:eastAsia="仿宋" w:hAnsi="仿宋" w:cs="仿宋" w:hint="eastAsia"/>
          <w:sz w:val="24"/>
        </w:rPr>
        <w:t>总投标价为（大写）：</w:t>
      </w:r>
      <w:r>
        <w:rPr>
          <w:rFonts w:ascii="仿宋" w:eastAsia="仿宋" w:hAnsi="仿宋" w:cs="仿宋" w:hint="eastAsia"/>
          <w:sz w:val="24"/>
          <w:u w:val="single"/>
        </w:rPr>
        <w:t xml:space="preserve">                 </w:t>
      </w:r>
      <w:r>
        <w:rPr>
          <w:rFonts w:ascii="仿宋" w:eastAsia="仿宋" w:hAnsi="仿宋" w:cs="仿宋" w:hint="eastAsia"/>
          <w:sz w:val="24"/>
        </w:rPr>
        <w:t>元人民币；</w:t>
      </w:r>
    </w:p>
    <w:p w:rsidR="009777EE" w:rsidRDefault="00673934">
      <w:pPr>
        <w:pStyle w:val="a5"/>
        <w:numPr>
          <w:ilvl w:val="0"/>
          <w:numId w:val="15"/>
        </w:numPr>
        <w:spacing w:line="440" w:lineRule="exact"/>
        <w:ind w:firstLineChars="200" w:firstLine="480"/>
        <w:rPr>
          <w:rFonts w:ascii="仿宋" w:eastAsia="仿宋" w:hAnsi="仿宋" w:cs="仿宋"/>
          <w:sz w:val="24"/>
        </w:rPr>
      </w:pPr>
      <w:r>
        <w:rPr>
          <w:rFonts w:ascii="仿宋" w:eastAsia="仿宋" w:hAnsi="仿宋" w:cs="仿宋" w:hint="eastAsia"/>
          <w:sz w:val="24"/>
        </w:rPr>
        <w:t>保证忠实地执行双方所签订的合同，并承担合同规定的责任和义务。</w:t>
      </w:r>
    </w:p>
    <w:p w:rsidR="009777EE" w:rsidRDefault="00673934">
      <w:pPr>
        <w:pStyle w:val="a5"/>
        <w:numPr>
          <w:ilvl w:val="0"/>
          <w:numId w:val="15"/>
        </w:numPr>
        <w:spacing w:line="440" w:lineRule="exact"/>
        <w:ind w:firstLineChars="200" w:firstLine="480"/>
        <w:rPr>
          <w:rFonts w:ascii="仿宋" w:eastAsia="仿宋" w:hAnsi="仿宋" w:cs="仿宋"/>
          <w:sz w:val="24"/>
        </w:rPr>
      </w:pPr>
      <w:r>
        <w:rPr>
          <w:rFonts w:ascii="仿宋" w:eastAsia="仿宋" w:hAnsi="仿宋" w:cs="仿宋" w:hint="eastAsia"/>
          <w:sz w:val="24"/>
        </w:rPr>
        <w:t>保证遵守招标文件中的其他有关条款。</w:t>
      </w:r>
    </w:p>
    <w:p w:rsidR="009777EE" w:rsidRDefault="00673934">
      <w:pPr>
        <w:pStyle w:val="a5"/>
        <w:numPr>
          <w:ilvl w:val="0"/>
          <w:numId w:val="15"/>
        </w:numPr>
        <w:spacing w:line="440" w:lineRule="exact"/>
        <w:ind w:firstLineChars="200" w:firstLine="480"/>
        <w:rPr>
          <w:rFonts w:ascii="仿宋" w:eastAsia="仿宋" w:hAnsi="仿宋" w:cs="仿宋"/>
          <w:sz w:val="24"/>
        </w:rPr>
      </w:pPr>
      <w:r>
        <w:rPr>
          <w:rFonts w:ascii="仿宋" w:eastAsia="仿宋" w:hAnsi="仿宋" w:cs="仿宋" w:hint="eastAsia"/>
          <w:sz w:val="24"/>
        </w:rPr>
        <w:t>我方愿意向贵方提供真实完整的任何与该项投标有关的数据、情况和技术资料，若贵方需要，我方愿意提供我方</w:t>
      </w:r>
      <w:proofErr w:type="gramStart"/>
      <w:r>
        <w:rPr>
          <w:rFonts w:ascii="仿宋" w:eastAsia="仿宋" w:hAnsi="仿宋" w:cs="仿宋" w:hint="eastAsia"/>
          <w:sz w:val="24"/>
        </w:rPr>
        <w:t>作出</w:t>
      </w:r>
      <w:proofErr w:type="gramEnd"/>
      <w:r>
        <w:rPr>
          <w:rFonts w:ascii="仿宋" w:eastAsia="仿宋" w:hAnsi="仿宋" w:cs="仿宋" w:hint="eastAsia"/>
          <w:sz w:val="24"/>
        </w:rPr>
        <w:t>的一切承诺的证明材料。</w:t>
      </w:r>
    </w:p>
    <w:p w:rsidR="009777EE" w:rsidRDefault="00673934">
      <w:pPr>
        <w:pStyle w:val="a5"/>
        <w:numPr>
          <w:ilvl w:val="0"/>
          <w:numId w:val="15"/>
        </w:numPr>
        <w:spacing w:line="440" w:lineRule="exact"/>
        <w:ind w:firstLineChars="200" w:firstLine="480"/>
        <w:rPr>
          <w:rFonts w:ascii="仿宋" w:eastAsia="仿宋" w:hAnsi="仿宋" w:cs="仿宋"/>
          <w:sz w:val="24"/>
        </w:rPr>
      </w:pPr>
      <w:r>
        <w:rPr>
          <w:rFonts w:ascii="仿宋" w:eastAsia="仿宋" w:hAnsi="仿宋" w:cs="仿宋" w:hint="eastAsia"/>
          <w:sz w:val="24"/>
        </w:rPr>
        <w:t>我方已详细审核全部招标文件，包括招标文件的澄清或修改文件、参考资料及</w:t>
      </w:r>
    </w:p>
    <w:p w:rsidR="009777EE" w:rsidRDefault="00673934">
      <w:pPr>
        <w:pStyle w:val="a5"/>
        <w:spacing w:line="440" w:lineRule="exact"/>
        <w:ind w:firstLineChars="200" w:firstLine="480"/>
        <w:rPr>
          <w:rFonts w:ascii="仿宋" w:eastAsia="仿宋" w:hAnsi="仿宋" w:cs="仿宋"/>
          <w:sz w:val="24"/>
        </w:rPr>
      </w:pPr>
      <w:r>
        <w:rPr>
          <w:rFonts w:ascii="仿宋" w:eastAsia="仿宋" w:hAnsi="仿宋" w:cs="仿宋" w:hint="eastAsia"/>
          <w:sz w:val="24"/>
        </w:rPr>
        <w:t xml:space="preserve">   有关附件，确认无误。</w:t>
      </w:r>
    </w:p>
    <w:p w:rsidR="009777EE" w:rsidRDefault="00673934">
      <w:pPr>
        <w:pStyle w:val="a5"/>
        <w:numPr>
          <w:ilvl w:val="0"/>
          <w:numId w:val="15"/>
        </w:numPr>
        <w:spacing w:line="440" w:lineRule="exact"/>
        <w:ind w:firstLineChars="200" w:firstLine="480"/>
        <w:rPr>
          <w:rFonts w:ascii="仿宋" w:eastAsia="仿宋" w:hAnsi="仿宋" w:cs="仿宋"/>
          <w:sz w:val="24"/>
        </w:rPr>
      </w:pPr>
      <w:r>
        <w:rPr>
          <w:rFonts w:ascii="仿宋" w:eastAsia="仿宋" w:hAnsi="仿宋" w:cs="仿宋" w:hint="eastAsia"/>
          <w:sz w:val="24"/>
        </w:rPr>
        <w:t>我方的投标文件在开标后</w:t>
      </w:r>
      <w:r>
        <w:rPr>
          <w:rFonts w:ascii="仿宋" w:eastAsia="仿宋" w:hAnsi="仿宋" w:cs="仿宋" w:hint="eastAsia"/>
          <w:sz w:val="24"/>
          <w:u w:val="single"/>
        </w:rPr>
        <w:t>90</w:t>
      </w:r>
      <w:r>
        <w:rPr>
          <w:rFonts w:ascii="仿宋" w:eastAsia="仿宋" w:hAnsi="仿宋" w:cs="仿宋" w:hint="eastAsia"/>
          <w:sz w:val="24"/>
        </w:rPr>
        <w:t>天内有效。</w:t>
      </w:r>
    </w:p>
    <w:p w:rsidR="009777EE" w:rsidRDefault="00673934">
      <w:pPr>
        <w:pStyle w:val="a5"/>
        <w:spacing w:line="440" w:lineRule="exact"/>
        <w:ind w:firstLineChars="200" w:firstLine="480"/>
        <w:rPr>
          <w:rFonts w:ascii="仿宋" w:eastAsia="仿宋" w:hAnsi="仿宋" w:cs="仿宋"/>
          <w:sz w:val="24"/>
        </w:rPr>
      </w:pPr>
      <w:r>
        <w:rPr>
          <w:rFonts w:ascii="仿宋" w:eastAsia="仿宋" w:hAnsi="仿宋" w:cs="仿宋" w:hint="eastAsia"/>
          <w:sz w:val="24"/>
        </w:rPr>
        <w:t xml:space="preserve">    与本投标有关的一切往来通讯请寄：</w:t>
      </w:r>
    </w:p>
    <w:p w:rsidR="009777EE" w:rsidRDefault="00673934">
      <w:pPr>
        <w:pStyle w:val="a5"/>
        <w:spacing w:line="440" w:lineRule="exact"/>
        <w:rPr>
          <w:rFonts w:ascii="仿宋" w:eastAsia="仿宋" w:hAnsi="仿宋" w:cs="仿宋"/>
          <w:sz w:val="24"/>
        </w:rPr>
      </w:pPr>
      <w:r>
        <w:rPr>
          <w:rFonts w:ascii="仿宋" w:eastAsia="仿宋" w:hAnsi="仿宋" w:cs="仿宋" w:hint="eastAsia"/>
          <w:sz w:val="24"/>
        </w:rPr>
        <w:t xml:space="preserve">   地址：______________________________     邮编：____________　</w:t>
      </w:r>
    </w:p>
    <w:p w:rsidR="009777EE" w:rsidRDefault="00673934">
      <w:pPr>
        <w:pStyle w:val="a5"/>
        <w:spacing w:line="440" w:lineRule="exact"/>
        <w:rPr>
          <w:rFonts w:ascii="仿宋" w:eastAsia="仿宋" w:hAnsi="仿宋" w:cs="仿宋"/>
          <w:sz w:val="24"/>
        </w:rPr>
      </w:pPr>
      <w:r>
        <w:rPr>
          <w:rFonts w:ascii="仿宋" w:eastAsia="仿宋" w:hAnsi="仿宋" w:cs="仿宋" w:hint="eastAsia"/>
          <w:sz w:val="24"/>
        </w:rPr>
        <w:t xml:space="preserve">   电话：____________　                     传真：____________</w:t>
      </w:r>
    </w:p>
    <w:p w:rsidR="009777EE" w:rsidRDefault="009777EE">
      <w:pPr>
        <w:pStyle w:val="a5"/>
        <w:spacing w:line="440" w:lineRule="exact"/>
        <w:ind w:firstLineChars="200" w:firstLine="480"/>
        <w:rPr>
          <w:rFonts w:ascii="仿宋" w:eastAsia="仿宋" w:hAnsi="仿宋" w:cs="仿宋"/>
          <w:sz w:val="24"/>
        </w:rPr>
      </w:pPr>
    </w:p>
    <w:p w:rsidR="009777EE" w:rsidRDefault="009777EE">
      <w:pPr>
        <w:pStyle w:val="a5"/>
        <w:spacing w:line="440" w:lineRule="exact"/>
        <w:ind w:firstLineChars="200" w:firstLine="480"/>
        <w:rPr>
          <w:rFonts w:ascii="仿宋" w:eastAsia="仿宋" w:hAnsi="仿宋" w:cs="仿宋"/>
          <w:sz w:val="24"/>
        </w:rPr>
      </w:pPr>
    </w:p>
    <w:p w:rsidR="009777EE" w:rsidRDefault="009777EE">
      <w:pPr>
        <w:pStyle w:val="a5"/>
        <w:spacing w:line="440" w:lineRule="exact"/>
        <w:ind w:firstLineChars="200" w:firstLine="480"/>
        <w:rPr>
          <w:rFonts w:ascii="仿宋" w:eastAsia="仿宋" w:hAnsi="仿宋" w:cs="仿宋"/>
          <w:sz w:val="24"/>
        </w:rPr>
      </w:pPr>
    </w:p>
    <w:p w:rsidR="009777EE" w:rsidRDefault="00673934">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9777EE" w:rsidRDefault="00673934">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777EE" w:rsidRDefault="00673934">
      <w:pPr>
        <w:pStyle w:val="a5"/>
        <w:spacing w:line="440" w:lineRule="exact"/>
        <w:ind w:firstLineChars="2200" w:firstLine="6160"/>
        <w:rPr>
          <w:rFonts w:ascii="仿宋" w:eastAsia="仿宋" w:hAnsi="仿宋" w:cs="仿宋"/>
          <w:sz w:val="24"/>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r>
        <w:rPr>
          <w:rFonts w:ascii="仿宋" w:eastAsia="仿宋" w:hAnsi="仿宋" w:cs="仿宋" w:hint="eastAsia"/>
          <w:sz w:val="24"/>
        </w:rPr>
        <w:t xml:space="preserve">                  </w:t>
      </w:r>
    </w:p>
    <w:p w:rsidR="009777EE" w:rsidRDefault="009777EE">
      <w:pPr>
        <w:rPr>
          <w:rFonts w:ascii="仿宋" w:eastAsia="仿宋" w:hAnsi="仿宋" w:cs="仿宋"/>
          <w:bCs/>
          <w:szCs w:val="21"/>
        </w:rPr>
      </w:pPr>
    </w:p>
    <w:p w:rsidR="009777EE" w:rsidRDefault="009777EE">
      <w:pPr>
        <w:rPr>
          <w:rFonts w:ascii="黑体" w:eastAsia="黑体" w:hAnsi="黑体" w:cs="黑体"/>
          <w:sz w:val="24"/>
        </w:rPr>
      </w:pPr>
    </w:p>
    <w:p w:rsidR="009777EE" w:rsidRDefault="009777EE">
      <w:pPr>
        <w:rPr>
          <w:rFonts w:ascii="黑体" w:eastAsia="黑体" w:hAnsi="黑体" w:cs="黑体"/>
          <w:sz w:val="24"/>
        </w:rPr>
      </w:pPr>
    </w:p>
    <w:p w:rsidR="009777EE" w:rsidRDefault="00673934">
      <w:pPr>
        <w:rPr>
          <w:rFonts w:ascii="仿宋" w:eastAsia="仿宋" w:hAnsi="仿宋" w:cs="仿宋"/>
          <w:sz w:val="24"/>
        </w:rPr>
      </w:pPr>
      <w:bookmarkStart w:id="63" w:name="_Toc15639"/>
      <w:r>
        <w:rPr>
          <w:rFonts w:ascii="仿宋" w:eastAsia="仿宋" w:hAnsi="仿宋" w:cs="仿宋"/>
          <w:sz w:val="24"/>
        </w:rPr>
        <w:br w:type="page"/>
      </w:r>
      <w:r>
        <w:rPr>
          <w:rFonts w:ascii="仿宋" w:eastAsia="仿宋" w:hAnsi="仿宋" w:cs="仿宋" w:hint="eastAsia"/>
          <w:sz w:val="24"/>
        </w:rPr>
        <w:lastRenderedPageBreak/>
        <w:t>附件三：</w:t>
      </w:r>
      <w:bookmarkEnd w:id="63"/>
    </w:p>
    <w:p w:rsidR="009777EE" w:rsidRDefault="00673934">
      <w:pPr>
        <w:jc w:val="center"/>
        <w:outlineLvl w:val="1"/>
        <w:rPr>
          <w:rFonts w:ascii="仿宋" w:eastAsia="仿宋" w:hAnsi="仿宋" w:cs="仿宋"/>
          <w:b/>
          <w:sz w:val="36"/>
          <w:szCs w:val="36"/>
        </w:rPr>
      </w:pPr>
      <w:bookmarkStart w:id="64" w:name="_Toc373486004"/>
      <w:bookmarkStart w:id="65" w:name="_Toc373500470"/>
      <w:bookmarkStart w:id="66" w:name="_Toc373486317"/>
      <w:bookmarkStart w:id="67" w:name="_Toc7214"/>
      <w:r>
        <w:rPr>
          <w:rFonts w:ascii="仿宋" w:eastAsia="仿宋" w:hAnsi="仿宋" w:cs="仿宋" w:hint="eastAsia"/>
          <w:b/>
          <w:sz w:val="36"/>
          <w:szCs w:val="36"/>
        </w:rPr>
        <w:t>投标报价明细表</w:t>
      </w:r>
      <w:bookmarkEnd w:id="64"/>
      <w:bookmarkEnd w:id="65"/>
      <w:bookmarkEnd w:id="66"/>
      <w:bookmarkEnd w:id="67"/>
    </w:p>
    <w:p w:rsidR="009777EE" w:rsidRDefault="00673934">
      <w:pPr>
        <w:spacing w:line="360" w:lineRule="auto"/>
        <w:rPr>
          <w:rFonts w:ascii="仿宋" w:eastAsia="仿宋" w:hAnsi="仿宋" w:cs="仿宋"/>
          <w:sz w:val="24"/>
        </w:rPr>
      </w:pPr>
      <w:r>
        <w:rPr>
          <w:rFonts w:ascii="仿宋" w:eastAsia="仿宋" w:hAnsi="仿宋" w:cs="仿宋" w:hint="eastAsia"/>
          <w:sz w:val="24"/>
        </w:rPr>
        <w:t>项目名称：</w:t>
      </w:r>
    </w:p>
    <w:p w:rsidR="009777EE" w:rsidRDefault="00673934">
      <w:pPr>
        <w:rPr>
          <w:rFonts w:ascii="仿宋" w:eastAsia="仿宋" w:hAnsi="仿宋" w:cs="仿宋"/>
          <w:sz w:val="24"/>
        </w:rPr>
      </w:pPr>
      <w:r>
        <w:rPr>
          <w:rFonts w:ascii="仿宋" w:eastAsia="仿宋" w:hAnsi="仿宋" w:cs="仿宋" w:hint="eastAsia"/>
          <w:sz w:val="24"/>
        </w:rPr>
        <w:t>投标人名称：</w:t>
      </w:r>
    </w:p>
    <w:tbl>
      <w:tblPr>
        <w:tblW w:w="1019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172"/>
        <w:gridCol w:w="1043"/>
        <w:gridCol w:w="1294"/>
        <w:gridCol w:w="916"/>
        <w:gridCol w:w="959"/>
        <w:gridCol w:w="977"/>
        <w:gridCol w:w="991"/>
        <w:gridCol w:w="1479"/>
      </w:tblGrid>
      <w:tr w:rsidR="009777EE">
        <w:trPr>
          <w:trHeight w:val="577"/>
        </w:trPr>
        <w:tc>
          <w:tcPr>
            <w:tcW w:w="1365" w:type="dxa"/>
            <w:vAlign w:val="center"/>
          </w:tcPr>
          <w:p w:rsidR="009777EE" w:rsidRDefault="00673934">
            <w:pPr>
              <w:jc w:val="center"/>
              <w:rPr>
                <w:rFonts w:ascii="仿宋" w:eastAsia="仿宋" w:hAnsi="仿宋" w:cs="仿宋"/>
                <w:sz w:val="22"/>
                <w:szCs w:val="22"/>
              </w:rPr>
            </w:pPr>
            <w:r>
              <w:rPr>
                <w:rFonts w:ascii="仿宋" w:eastAsia="仿宋" w:hAnsi="仿宋" w:cs="仿宋" w:hint="eastAsia"/>
                <w:sz w:val="22"/>
                <w:szCs w:val="22"/>
              </w:rPr>
              <w:t>产品名称</w:t>
            </w:r>
          </w:p>
        </w:tc>
        <w:tc>
          <w:tcPr>
            <w:tcW w:w="1172" w:type="dxa"/>
            <w:vAlign w:val="center"/>
          </w:tcPr>
          <w:p w:rsidR="009777EE" w:rsidRDefault="00673934">
            <w:pPr>
              <w:jc w:val="center"/>
              <w:rPr>
                <w:rFonts w:ascii="仿宋" w:eastAsia="仿宋" w:hAnsi="仿宋" w:cs="仿宋"/>
                <w:sz w:val="22"/>
                <w:szCs w:val="22"/>
              </w:rPr>
            </w:pPr>
            <w:r>
              <w:rPr>
                <w:rFonts w:ascii="仿宋" w:eastAsia="仿宋" w:hAnsi="仿宋" w:cs="仿宋" w:hint="eastAsia"/>
                <w:sz w:val="22"/>
                <w:szCs w:val="22"/>
              </w:rPr>
              <w:t>规格型号</w:t>
            </w:r>
          </w:p>
        </w:tc>
        <w:tc>
          <w:tcPr>
            <w:tcW w:w="1043" w:type="dxa"/>
            <w:vAlign w:val="center"/>
          </w:tcPr>
          <w:p w:rsidR="009777EE" w:rsidRDefault="00673934">
            <w:pPr>
              <w:jc w:val="center"/>
              <w:rPr>
                <w:rFonts w:ascii="仿宋" w:eastAsia="仿宋" w:hAnsi="仿宋" w:cs="仿宋"/>
                <w:sz w:val="22"/>
                <w:szCs w:val="22"/>
              </w:rPr>
            </w:pPr>
            <w:r>
              <w:rPr>
                <w:rFonts w:ascii="仿宋" w:eastAsia="仿宋" w:hAnsi="仿宋" w:cs="仿宋" w:hint="eastAsia"/>
                <w:sz w:val="22"/>
                <w:szCs w:val="22"/>
              </w:rPr>
              <w:t>品牌</w:t>
            </w:r>
          </w:p>
        </w:tc>
        <w:tc>
          <w:tcPr>
            <w:tcW w:w="1294" w:type="dxa"/>
            <w:vAlign w:val="center"/>
          </w:tcPr>
          <w:p w:rsidR="009777EE" w:rsidRDefault="00673934">
            <w:pPr>
              <w:jc w:val="center"/>
              <w:rPr>
                <w:rFonts w:ascii="仿宋" w:eastAsia="仿宋" w:hAnsi="仿宋" w:cs="仿宋"/>
                <w:sz w:val="22"/>
                <w:szCs w:val="22"/>
              </w:rPr>
            </w:pPr>
            <w:r>
              <w:rPr>
                <w:rFonts w:ascii="仿宋" w:eastAsia="仿宋" w:hAnsi="仿宋" w:cs="仿宋" w:hint="eastAsia"/>
                <w:sz w:val="22"/>
                <w:szCs w:val="22"/>
              </w:rPr>
              <w:t>技术参数</w:t>
            </w:r>
          </w:p>
        </w:tc>
        <w:tc>
          <w:tcPr>
            <w:tcW w:w="916" w:type="dxa"/>
            <w:vAlign w:val="center"/>
          </w:tcPr>
          <w:p w:rsidR="009777EE" w:rsidRDefault="00673934">
            <w:pPr>
              <w:jc w:val="center"/>
              <w:rPr>
                <w:rFonts w:ascii="仿宋" w:eastAsia="仿宋" w:hAnsi="仿宋" w:cs="仿宋"/>
                <w:sz w:val="22"/>
                <w:szCs w:val="22"/>
              </w:rPr>
            </w:pPr>
            <w:r>
              <w:rPr>
                <w:rFonts w:ascii="仿宋" w:eastAsia="仿宋" w:hAnsi="仿宋" w:cs="仿宋" w:hint="eastAsia"/>
                <w:sz w:val="22"/>
                <w:szCs w:val="22"/>
              </w:rPr>
              <w:t>单位</w:t>
            </w:r>
          </w:p>
        </w:tc>
        <w:tc>
          <w:tcPr>
            <w:tcW w:w="959" w:type="dxa"/>
            <w:vAlign w:val="center"/>
          </w:tcPr>
          <w:p w:rsidR="009777EE" w:rsidRDefault="00673934">
            <w:pPr>
              <w:jc w:val="center"/>
              <w:rPr>
                <w:rFonts w:ascii="仿宋" w:eastAsia="仿宋" w:hAnsi="仿宋" w:cs="仿宋"/>
                <w:sz w:val="22"/>
                <w:szCs w:val="22"/>
              </w:rPr>
            </w:pPr>
            <w:r>
              <w:rPr>
                <w:rFonts w:ascii="仿宋" w:eastAsia="仿宋" w:hAnsi="仿宋" w:cs="仿宋" w:hint="eastAsia"/>
                <w:sz w:val="22"/>
                <w:szCs w:val="22"/>
              </w:rPr>
              <w:t>数量</w:t>
            </w:r>
          </w:p>
        </w:tc>
        <w:tc>
          <w:tcPr>
            <w:tcW w:w="977" w:type="dxa"/>
            <w:vAlign w:val="center"/>
          </w:tcPr>
          <w:p w:rsidR="009777EE" w:rsidRDefault="00673934">
            <w:pPr>
              <w:jc w:val="center"/>
              <w:rPr>
                <w:rFonts w:ascii="仿宋" w:eastAsia="仿宋" w:hAnsi="仿宋" w:cs="仿宋"/>
                <w:sz w:val="22"/>
                <w:szCs w:val="22"/>
              </w:rPr>
            </w:pPr>
            <w:r>
              <w:rPr>
                <w:rFonts w:ascii="仿宋" w:eastAsia="仿宋" w:hAnsi="仿宋" w:cs="仿宋" w:hint="eastAsia"/>
                <w:sz w:val="22"/>
                <w:szCs w:val="22"/>
              </w:rPr>
              <w:t>单价</w:t>
            </w:r>
          </w:p>
        </w:tc>
        <w:tc>
          <w:tcPr>
            <w:tcW w:w="991" w:type="dxa"/>
            <w:vAlign w:val="center"/>
          </w:tcPr>
          <w:p w:rsidR="009777EE" w:rsidRDefault="00673934">
            <w:pPr>
              <w:jc w:val="center"/>
              <w:rPr>
                <w:rFonts w:ascii="仿宋" w:eastAsia="仿宋" w:hAnsi="仿宋" w:cs="仿宋"/>
                <w:sz w:val="22"/>
                <w:szCs w:val="22"/>
              </w:rPr>
            </w:pPr>
            <w:r>
              <w:rPr>
                <w:rFonts w:ascii="仿宋" w:eastAsia="仿宋" w:hAnsi="仿宋" w:cs="仿宋" w:hint="eastAsia"/>
                <w:sz w:val="22"/>
                <w:szCs w:val="22"/>
              </w:rPr>
              <w:t>金额</w:t>
            </w:r>
          </w:p>
        </w:tc>
        <w:tc>
          <w:tcPr>
            <w:tcW w:w="1479" w:type="dxa"/>
            <w:vAlign w:val="center"/>
          </w:tcPr>
          <w:p w:rsidR="009777EE" w:rsidRDefault="00673934">
            <w:pPr>
              <w:jc w:val="center"/>
              <w:rPr>
                <w:rFonts w:ascii="仿宋" w:eastAsia="仿宋" w:hAnsi="仿宋" w:cs="仿宋"/>
                <w:sz w:val="22"/>
                <w:szCs w:val="22"/>
              </w:rPr>
            </w:pPr>
            <w:r>
              <w:rPr>
                <w:rFonts w:ascii="仿宋" w:eastAsia="仿宋" w:hAnsi="仿宋" w:cs="仿宋" w:hint="eastAsia"/>
                <w:sz w:val="22"/>
                <w:szCs w:val="22"/>
              </w:rPr>
              <w:t>备注</w:t>
            </w:r>
          </w:p>
        </w:tc>
      </w:tr>
      <w:tr w:rsidR="009777EE">
        <w:trPr>
          <w:trHeight w:val="322"/>
        </w:trPr>
        <w:tc>
          <w:tcPr>
            <w:tcW w:w="1365" w:type="dxa"/>
          </w:tcPr>
          <w:p w:rsidR="009777EE" w:rsidRDefault="009777EE">
            <w:pPr>
              <w:rPr>
                <w:rFonts w:ascii="仿宋" w:eastAsia="仿宋" w:hAnsi="仿宋" w:cs="仿宋"/>
                <w:sz w:val="28"/>
                <w:szCs w:val="28"/>
              </w:rPr>
            </w:pPr>
          </w:p>
        </w:tc>
        <w:tc>
          <w:tcPr>
            <w:tcW w:w="1172" w:type="dxa"/>
          </w:tcPr>
          <w:p w:rsidR="009777EE" w:rsidRDefault="009777EE">
            <w:pPr>
              <w:rPr>
                <w:rFonts w:ascii="仿宋" w:eastAsia="仿宋" w:hAnsi="仿宋" w:cs="仿宋"/>
                <w:sz w:val="28"/>
                <w:szCs w:val="28"/>
              </w:rPr>
            </w:pPr>
          </w:p>
        </w:tc>
        <w:tc>
          <w:tcPr>
            <w:tcW w:w="1043" w:type="dxa"/>
          </w:tcPr>
          <w:p w:rsidR="009777EE" w:rsidRDefault="009777EE">
            <w:pPr>
              <w:rPr>
                <w:rFonts w:ascii="仿宋" w:eastAsia="仿宋" w:hAnsi="仿宋" w:cs="仿宋"/>
                <w:sz w:val="28"/>
                <w:szCs w:val="28"/>
              </w:rPr>
            </w:pPr>
          </w:p>
        </w:tc>
        <w:tc>
          <w:tcPr>
            <w:tcW w:w="1294" w:type="dxa"/>
          </w:tcPr>
          <w:p w:rsidR="009777EE" w:rsidRDefault="009777EE">
            <w:pPr>
              <w:rPr>
                <w:rFonts w:ascii="仿宋" w:eastAsia="仿宋" w:hAnsi="仿宋" w:cs="仿宋"/>
                <w:sz w:val="28"/>
                <w:szCs w:val="28"/>
              </w:rPr>
            </w:pPr>
          </w:p>
        </w:tc>
        <w:tc>
          <w:tcPr>
            <w:tcW w:w="916" w:type="dxa"/>
          </w:tcPr>
          <w:p w:rsidR="009777EE" w:rsidRDefault="009777EE">
            <w:pPr>
              <w:rPr>
                <w:rFonts w:ascii="仿宋" w:eastAsia="仿宋" w:hAnsi="仿宋" w:cs="仿宋"/>
                <w:sz w:val="28"/>
                <w:szCs w:val="28"/>
              </w:rPr>
            </w:pPr>
          </w:p>
        </w:tc>
        <w:tc>
          <w:tcPr>
            <w:tcW w:w="959" w:type="dxa"/>
          </w:tcPr>
          <w:p w:rsidR="009777EE" w:rsidRDefault="009777EE">
            <w:pPr>
              <w:rPr>
                <w:rFonts w:ascii="仿宋" w:eastAsia="仿宋" w:hAnsi="仿宋" w:cs="仿宋"/>
                <w:sz w:val="28"/>
                <w:szCs w:val="28"/>
              </w:rPr>
            </w:pPr>
          </w:p>
        </w:tc>
        <w:tc>
          <w:tcPr>
            <w:tcW w:w="977" w:type="dxa"/>
          </w:tcPr>
          <w:p w:rsidR="009777EE" w:rsidRDefault="009777EE">
            <w:pPr>
              <w:rPr>
                <w:rFonts w:ascii="仿宋" w:eastAsia="仿宋" w:hAnsi="仿宋" w:cs="仿宋"/>
                <w:sz w:val="28"/>
                <w:szCs w:val="28"/>
              </w:rPr>
            </w:pPr>
          </w:p>
        </w:tc>
        <w:tc>
          <w:tcPr>
            <w:tcW w:w="991" w:type="dxa"/>
          </w:tcPr>
          <w:p w:rsidR="009777EE" w:rsidRDefault="009777EE">
            <w:pPr>
              <w:rPr>
                <w:rFonts w:ascii="仿宋" w:eastAsia="仿宋" w:hAnsi="仿宋" w:cs="仿宋"/>
                <w:sz w:val="28"/>
                <w:szCs w:val="28"/>
              </w:rPr>
            </w:pPr>
          </w:p>
        </w:tc>
        <w:tc>
          <w:tcPr>
            <w:tcW w:w="1479" w:type="dxa"/>
          </w:tcPr>
          <w:p w:rsidR="009777EE" w:rsidRDefault="009777EE">
            <w:pPr>
              <w:rPr>
                <w:rFonts w:ascii="仿宋" w:eastAsia="仿宋" w:hAnsi="仿宋" w:cs="仿宋"/>
                <w:sz w:val="28"/>
                <w:szCs w:val="28"/>
              </w:rPr>
            </w:pPr>
          </w:p>
        </w:tc>
      </w:tr>
      <w:tr w:rsidR="009777EE">
        <w:trPr>
          <w:trHeight w:val="307"/>
        </w:trPr>
        <w:tc>
          <w:tcPr>
            <w:tcW w:w="1365" w:type="dxa"/>
          </w:tcPr>
          <w:p w:rsidR="009777EE" w:rsidRDefault="009777EE">
            <w:pPr>
              <w:rPr>
                <w:rFonts w:ascii="仿宋" w:eastAsia="仿宋" w:hAnsi="仿宋" w:cs="仿宋"/>
                <w:sz w:val="28"/>
                <w:szCs w:val="28"/>
              </w:rPr>
            </w:pPr>
          </w:p>
        </w:tc>
        <w:tc>
          <w:tcPr>
            <w:tcW w:w="1172" w:type="dxa"/>
          </w:tcPr>
          <w:p w:rsidR="009777EE" w:rsidRDefault="009777EE">
            <w:pPr>
              <w:rPr>
                <w:rFonts w:ascii="仿宋" w:eastAsia="仿宋" w:hAnsi="仿宋" w:cs="仿宋"/>
                <w:sz w:val="28"/>
                <w:szCs w:val="28"/>
              </w:rPr>
            </w:pPr>
          </w:p>
        </w:tc>
        <w:tc>
          <w:tcPr>
            <w:tcW w:w="1043" w:type="dxa"/>
          </w:tcPr>
          <w:p w:rsidR="009777EE" w:rsidRDefault="009777EE">
            <w:pPr>
              <w:rPr>
                <w:rFonts w:ascii="仿宋" w:eastAsia="仿宋" w:hAnsi="仿宋" w:cs="仿宋"/>
                <w:sz w:val="28"/>
                <w:szCs w:val="28"/>
              </w:rPr>
            </w:pPr>
          </w:p>
        </w:tc>
        <w:tc>
          <w:tcPr>
            <w:tcW w:w="1294" w:type="dxa"/>
          </w:tcPr>
          <w:p w:rsidR="009777EE" w:rsidRDefault="009777EE">
            <w:pPr>
              <w:rPr>
                <w:rFonts w:ascii="仿宋" w:eastAsia="仿宋" w:hAnsi="仿宋" w:cs="仿宋"/>
                <w:sz w:val="28"/>
                <w:szCs w:val="28"/>
              </w:rPr>
            </w:pPr>
          </w:p>
        </w:tc>
        <w:tc>
          <w:tcPr>
            <w:tcW w:w="916" w:type="dxa"/>
          </w:tcPr>
          <w:p w:rsidR="009777EE" w:rsidRDefault="009777EE">
            <w:pPr>
              <w:rPr>
                <w:rFonts w:ascii="仿宋" w:eastAsia="仿宋" w:hAnsi="仿宋" w:cs="仿宋"/>
                <w:sz w:val="28"/>
                <w:szCs w:val="28"/>
              </w:rPr>
            </w:pPr>
          </w:p>
        </w:tc>
        <w:tc>
          <w:tcPr>
            <w:tcW w:w="959" w:type="dxa"/>
          </w:tcPr>
          <w:p w:rsidR="009777EE" w:rsidRDefault="009777EE">
            <w:pPr>
              <w:rPr>
                <w:rFonts w:ascii="仿宋" w:eastAsia="仿宋" w:hAnsi="仿宋" w:cs="仿宋"/>
                <w:sz w:val="28"/>
                <w:szCs w:val="28"/>
              </w:rPr>
            </w:pPr>
          </w:p>
        </w:tc>
        <w:tc>
          <w:tcPr>
            <w:tcW w:w="977" w:type="dxa"/>
          </w:tcPr>
          <w:p w:rsidR="009777EE" w:rsidRDefault="009777EE">
            <w:pPr>
              <w:rPr>
                <w:rFonts w:ascii="仿宋" w:eastAsia="仿宋" w:hAnsi="仿宋" w:cs="仿宋"/>
                <w:sz w:val="28"/>
                <w:szCs w:val="28"/>
              </w:rPr>
            </w:pPr>
          </w:p>
        </w:tc>
        <w:tc>
          <w:tcPr>
            <w:tcW w:w="991" w:type="dxa"/>
          </w:tcPr>
          <w:p w:rsidR="009777EE" w:rsidRDefault="009777EE">
            <w:pPr>
              <w:rPr>
                <w:rFonts w:ascii="仿宋" w:eastAsia="仿宋" w:hAnsi="仿宋" w:cs="仿宋"/>
                <w:sz w:val="28"/>
                <w:szCs w:val="28"/>
              </w:rPr>
            </w:pPr>
          </w:p>
        </w:tc>
        <w:tc>
          <w:tcPr>
            <w:tcW w:w="1479" w:type="dxa"/>
          </w:tcPr>
          <w:p w:rsidR="009777EE" w:rsidRDefault="009777EE">
            <w:pPr>
              <w:rPr>
                <w:rFonts w:ascii="仿宋" w:eastAsia="仿宋" w:hAnsi="仿宋" w:cs="仿宋"/>
                <w:sz w:val="28"/>
                <w:szCs w:val="28"/>
              </w:rPr>
            </w:pPr>
          </w:p>
        </w:tc>
      </w:tr>
      <w:tr w:rsidR="009777EE">
        <w:trPr>
          <w:trHeight w:val="307"/>
        </w:trPr>
        <w:tc>
          <w:tcPr>
            <w:tcW w:w="1365" w:type="dxa"/>
          </w:tcPr>
          <w:p w:rsidR="009777EE" w:rsidRDefault="009777EE">
            <w:pPr>
              <w:rPr>
                <w:rFonts w:ascii="仿宋" w:eastAsia="仿宋" w:hAnsi="仿宋" w:cs="仿宋"/>
                <w:sz w:val="28"/>
                <w:szCs w:val="28"/>
              </w:rPr>
            </w:pPr>
          </w:p>
        </w:tc>
        <w:tc>
          <w:tcPr>
            <w:tcW w:w="1172" w:type="dxa"/>
          </w:tcPr>
          <w:p w:rsidR="009777EE" w:rsidRDefault="009777EE">
            <w:pPr>
              <w:rPr>
                <w:rFonts w:ascii="仿宋" w:eastAsia="仿宋" w:hAnsi="仿宋" w:cs="仿宋"/>
                <w:sz w:val="28"/>
                <w:szCs w:val="28"/>
              </w:rPr>
            </w:pPr>
          </w:p>
        </w:tc>
        <w:tc>
          <w:tcPr>
            <w:tcW w:w="1043" w:type="dxa"/>
          </w:tcPr>
          <w:p w:rsidR="009777EE" w:rsidRDefault="009777EE">
            <w:pPr>
              <w:rPr>
                <w:rFonts w:ascii="仿宋" w:eastAsia="仿宋" w:hAnsi="仿宋" w:cs="仿宋"/>
                <w:sz w:val="28"/>
                <w:szCs w:val="28"/>
              </w:rPr>
            </w:pPr>
          </w:p>
        </w:tc>
        <w:tc>
          <w:tcPr>
            <w:tcW w:w="1294" w:type="dxa"/>
          </w:tcPr>
          <w:p w:rsidR="009777EE" w:rsidRDefault="009777EE">
            <w:pPr>
              <w:rPr>
                <w:rFonts w:ascii="仿宋" w:eastAsia="仿宋" w:hAnsi="仿宋" w:cs="仿宋"/>
                <w:sz w:val="28"/>
                <w:szCs w:val="28"/>
              </w:rPr>
            </w:pPr>
          </w:p>
        </w:tc>
        <w:tc>
          <w:tcPr>
            <w:tcW w:w="916" w:type="dxa"/>
          </w:tcPr>
          <w:p w:rsidR="009777EE" w:rsidRDefault="009777EE">
            <w:pPr>
              <w:rPr>
                <w:rFonts w:ascii="仿宋" w:eastAsia="仿宋" w:hAnsi="仿宋" w:cs="仿宋"/>
                <w:sz w:val="28"/>
                <w:szCs w:val="28"/>
              </w:rPr>
            </w:pPr>
          </w:p>
        </w:tc>
        <w:tc>
          <w:tcPr>
            <w:tcW w:w="959" w:type="dxa"/>
          </w:tcPr>
          <w:p w:rsidR="009777EE" w:rsidRDefault="009777EE">
            <w:pPr>
              <w:rPr>
                <w:rFonts w:ascii="仿宋" w:eastAsia="仿宋" w:hAnsi="仿宋" w:cs="仿宋"/>
                <w:sz w:val="28"/>
                <w:szCs w:val="28"/>
              </w:rPr>
            </w:pPr>
          </w:p>
        </w:tc>
        <w:tc>
          <w:tcPr>
            <w:tcW w:w="977" w:type="dxa"/>
          </w:tcPr>
          <w:p w:rsidR="009777EE" w:rsidRDefault="009777EE">
            <w:pPr>
              <w:rPr>
                <w:rFonts w:ascii="仿宋" w:eastAsia="仿宋" w:hAnsi="仿宋" w:cs="仿宋"/>
                <w:sz w:val="28"/>
                <w:szCs w:val="28"/>
              </w:rPr>
            </w:pPr>
          </w:p>
        </w:tc>
        <w:tc>
          <w:tcPr>
            <w:tcW w:w="991" w:type="dxa"/>
          </w:tcPr>
          <w:p w:rsidR="009777EE" w:rsidRDefault="009777EE">
            <w:pPr>
              <w:rPr>
                <w:rFonts w:ascii="仿宋" w:eastAsia="仿宋" w:hAnsi="仿宋" w:cs="仿宋"/>
                <w:sz w:val="28"/>
                <w:szCs w:val="28"/>
              </w:rPr>
            </w:pPr>
          </w:p>
        </w:tc>
        <w:tc>
          <w:tcPr>
            <w:tcW w:w="1479" w:type="dxa"/>
          </w:tcPr>
          <w:p w:rsidR="009777EE" w:rsidRDefault="009777EE">
            <w:pPr>
              <w:rPr>
                <w:rFonts w:ascii="仿宋" w:eastAsia="仿宋" w:hAnsi="仿宋" w:cs="仿宋"/>
                <w:sz w:val="28"/>
                <w:szCs w:val="28"/>
              </w:rPr>
            </w:pPr>
          </w:p>
        </w:tc>
      </w:tr>
      <w:tr w:rsidR="009777EE">
        <w:trPr>
          <w:trHeight w:val="322"/>
        </w:trPr>
        <w:tc>
          <w:tcPr>
            <w:tcW w:w="1365" w:type="dxa"/>
          </w:tcPr>
          <w:p w:rsidR="009777EE" w:rsidRDefault="009777EE">
            <w:pPr>
              <w:rPr>
                <w:rFonts w:ascii="仿宋" w:eastAsia="仿宋" w:hAnsi="仿宋" w:cs="仿宋"/>
                <w:sz w:val="28"/>
                <w:szCs w:val="28"/>
              </w:rPr>
            </w:pPr>
          </w:p>
        </w:tc>
        <w:tc>
          <w:tcPr>
            <w:tcW w:w="1172" w:type="dxa"/>
          </w:tcPr>
          <w:p w:rsidR="009777EE" w:rsidRDefault="009777EE">
            <w:pPr>
              <w:rPr>
                <w:rFonts w:ascii="仿宋" w:eastAsia="仿宋" w:hAnsi="仿宋" w:cs="仿宋"/>
                <w:sz w:val="28"/>
                <w:szCs w:val="28"/>
              </w:rPr>
            </w:pPr>
          </w:p>
        </w:tc>
        <w:tc>
          <w:tcPr>
            <w:tcW w:w="1043" w:type="dxa"/>
          </w:tcPr>
          <w:p w:rsidR="009777EE" w:rsidRDefault="009777EE">
            <w:pPr>
              <w:rPr>
                <w:rFonts w:ascii="仿宋" w:eastAsia="仿宋" w:hAnsi="仿宋" w:cs="仿宋"/>
                <w:sz w:val="28"/>
                <w:szCs w:val="28"/>
              </w:rPr>
            </w:pPr>
          </w:p>
        </w:tc>
        <w:tc>
          <w:tcPr>
            <w:tcW w:w="1294" w:type="dxa"/>
          </w:tcPr>
          <w:p w:rsidR="009777EE" w:rsidRDefault="009777EE">
            <w:pPr>
              <w:rPr>
                <w:rFonts w:ascii="仿宋" w:eastAsia="仿宋" w:hAnsi="仿宋" w:cs="仿宋"/>
                <w:sz w:val="28"/>
                <w:szCs w:val="28"/>
              </w:rPr>
            </w:pPr>
          </w:p>
        </w:tc>
        <w:tc>
          <w:tcPr>
            <w:tcW w:w="916" w:type="dxa"/>
          </w:tcPr>
          <w:p w:rsidR="009777EE" w:rsidRDefault="009777EE">
            <w:pPr>
              <w:rPr>
                <w:rFonts w:ascii="仿宋" w:eastAsia="仿宋" w:hAnsi="仿宋" w:cs="仿宋"/>
                <w:sz w:val="28"/>
                <w:szCs w:val="28"/>
              </w:rPr>
            </w:pPr>
          </w:p>
        </w:tc>
        <w:tc>
          <w:tcPr>
            <w:tcW w:w="959" w:type="dxa"/>
          </w:tcPr>
          <w:p w:rsidR="009777EE" w:rsidRDefault="009777EE">
            <w:pPr>
              <w:rPr>
                <w:rFonts w:ascii="仿宋" w:eastAsia="仿宋" w:hAnsi="仿宋" w:cs="仿宋"/>
                <w:sz w:val="28"/>
                <w:szCs w:val="28"/>
              </w:rPr>
            </w:pPr>
          </w:p>
        </w:tc>
        <w:tc>
          <w:tcPr>
            <w:tcW w:w="977" w:type="dxa"/>
          </w:tcPr>
          <w:p w:rsidR="009777EE" w:rsidRDefault="009777EE">
            <w:pPr>
              <w:rPr>
                <w:rFonts w:ascii="仿宋" w:eastAsia="仿宋" w:hAnsi="仿宋" w:cs="仿宋"/>
                <w:sz w:val="28"/>
                <w:szCs w:val="28"/>
              </w:rPr>
            </w:pPr>
          </w:p>
        </w:tc>
        <w:tc>
          <w:tcPr>
            <w:tcW w:w="991" w:type="dxa"/>
          </w:tcPr>
          <w:p w:rsidR="009777EE" w:rsidRDefault="009777EE">
            <w:pPr>
              <w:rPr>
                <w:rFonts w:ascii="仿宋" w:eastAsia="仿宋" w:hAnsi="仿宋" w:cs="仿宋"/>
                <w:sz w:val="28"/>
                <w:szCs w:val="28"/>
              </w:rPr>
            </w:pPr>
          </w:p>
        </w:tc>
        <w:tc>
          <w:tcPr>
            <w:tcW w:w="1479" w:type="dxa"/>
          </w:tcPr>
          <w:p w:rsidR="009777EE" w:rsidRDefault="009777EE">
            <w:pPr>
              <w:rPr>
                <w:rFonts w:ascii="仿宋" w:eastAsia="仿宋" w:hAnsi="仿宋" w:cs="仿宋"/>
                <w:sz w:val="28"/>
                <w:szCs w:val="28"/>
              </w:rPr>
            </w:pPr>
          </w:p>
        </w:tc>
      </w:tr>
    </w:tbl>
    <w:p w:rsidR="009777EE" w:rsidRDefault="009777EE">
      <w:pPr>
        <w:rPr>
          <w:rFonts w:ascii="黑体" w:eastAsia="黑体" w:hAnsi="黑体" w:cs="黑体"/>
          <w:sz w:val="24"/>
        </w:rPr>
      </w:pPr>
    </w:p>
    <w:p w:rsidR="009777EE" w:rsidRDefault="00673934">
      <w:pPr>
        <w:spacing w:line="360" w:lineRule="auto"/>
        <w:rPr>
          <w:rFonts w:ascii="仿宋" w:eastAsia="仿宋" w:hAnsi="仿宋" w:cs="仿宋"/>
          <w:sz w:val="24"/>
        </w:rPr>
      </w:pPr>
      <w:r>
        <w:rPr>
          <w:rFonts w:ascii="仿宋" w:eastAsia="仿宋" w:hAnsi="仿宋" w:cs="仿宋" w:hint="eastAsia"/>
          <w:sz w:val="24"/>
        </w:rPr>
        <w:t>注：1、投标人必须按“分项报价明细表”的格式详细报出投标总价的各个组成部分的</w:t>
      </w:r>
    </w:p>
    <w:p w:rsidR="009777EE" w:rsidRDefault="00673934">
      <w:pPr>
        <w:spacing w:line="360" w:lineRule="auto"/>
        <w:ind w:left="14" w:hangingChars="6" w:hanging="14"/>
        <w:rPr>
          <w:rFonts w:ascii="仿宋" w:eastAsia="仿宋" w:hAnsi="仿宋" w:cs="仿宋"/>
          <w:sz w:val="24"/>
        </w:rPr>
      </w:pPr>
      <w:r>
        <w:rPr>
          <w:rFonts w:ascii="仿宋" w:eastAsia="仿宋" w:hAnsi="仿宋" w:cs="仿宋" w:hint="eastAsia"/>
          <w:sz w:val="24"/>
        </w:rPr>
        <w:t>报价，否则作无效投标处理。</w:t>
      </w:r>
    </w:p>
    <w:p w:rsidR="009777EE" w:rsidRDefault="00673934">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2、“投标报价明细表”各分项报价合计应当与“开标一览表”报价合计相等。</w:t>
      </w:r>
    </w:p>
    <w:p w:rsidR="009777EE" w:rsidRDefault="009777EE">
      <w:pPr>
        <w:rPr>
          <w:rFonts w:ascii="黑体" w:eastAsia="黑体" w:hAnsi="黑体" w:cs="黑体"/>
          <w:sz w:val="24"/>
        </w:rPr>
      </w:pPr>
    </w:p>
    <w:p w:rsidR="009777EE" w:rsidRDefault="009777EE">
      <w:pPr>
        <w:rPr>
          <w:rFonts w:ascii="黑体" w:eastAsia="黑体" w:hAnsi="黑体" w:cs="黑体"/>
          <w:sz w:val="24"/>
        </w:rPr>
      </w:pPr>
    </w:p>
    <w:p w:rsidR="009777EE" w:rsidRDefault="00673934">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9777EE" w:rsidRDefault="00673934">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777EE" w:rsidRDefault="00673934">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9777EE" w:rsidRDefault="009777EE">
      <w:pPr>
        <w:jc w:val="center"/>
        <w:outlineLvl w:val="1"/>
        <w:rPr>
          <w:rFonts w:ascii="仿宋" w:eastAsia="仿宋" w:hAnsi="仿宋" w:cs="仿宋"/>
          <w:b/>
          <w:sz w:val="36"/>
          <w:szCs w:val="36"/>
        </w:rPr>
      </w:pPr>
    </w:p>
    <w:p w:rsidR="009777EE" w:rsidRDefault="009777EE">
      <w:pPr>
        <w:jc w:val="center"/>
        <w:outlineLvl w:val="1"/>
        <w:rPr>
          <w:rFonts w:ascii="仿宋" w:eastAsia="仿宋" w:hAnsi="仿宋" w:cs="仿宋"/>
          <w:b/>
          <w:sz w:val="36"/>
          <w:szCs w:val="36"/>
        </w:rPr>
      </w:pPr>
    </w:p>
    <w:p w:rsidR="009777EE" w:rsidRDefault="009777EE">
      <w:pPr>
        <w:outlineLvl w:val="1"/>
        <w:rPr>
          <w:rFonts w:ascii="仿宋" w:eastAsia="仿宋" w:hAnsi="仿宋" w:cs="仿宋"/>
          <w:b/>
          <w:sz w:val="36"/>
          <w:szCs w:val="36"/>
        </w:rPr>
      </w:pPr>
    </w:p>
    <w:p w:rsidR="009777EE" w:rsidRDefault="009777EE">
      <w:pPr>
        <w:rPr>
          <w:rFonts w:ascii="仿宋" w:eastAsia="仿宋" w:hAnsi="仿宋" w:cs="仿宋"/>
          <w:sz w:val="24"/>
        </w:rPr>
      </w:pPr>
    </w:p>
    <w:p w:rsidR="009777EE" w:rsidRDefault="00673934">
      <w:pPr>
        <w:rPr>
          <w:rFonts w:ascii="仿宋" w:eastAsia="仿宋" w:hAnsi="仿宋" w:cs="仿宋"/>
          <w:sz w:val="24"/>
        </w:rPr>
      </w:pPr>
      <w:r>
        <w:rPr>
          <w:rFonts w:ascii="仿宋" w:eastAsia="仿宋" w:hAnsi="仿宋" w:cs="仿宋"/>
          <w:sz w:val="24"/>
        </w:rPr>
        <w:br w:type="page"/>
      </w:r>
      <w:r>
        <w:rPr>
          <w:rFonts w:ascii="仿宋" w:eastAsia="仿宋" w:hAnsi="仿宋" w:cs="仿宋" w:hint="eastAsia"/>
          <w:sz w:val="24"/>
        </w:rPr>
        <w:lastRenderedPageBreak/>
        <w:t>附件四：</w:t>
      </w:r>
    </w:p>
    <w:p w:rsidR="009777EE" w:rsidRDefault="00673934">
      <w:pPr>
        <w:jc w:val="center"/>
        <w:outlineLvl w:val="1"/>
        <w:rPr>
          <w:rFonts w:ascii="仿宋" w:eastAsia="仿宋" w:hAnsi="仿宋" w:cs="仿宋"/>
          <w:b/>
          <w:sz w:val="36"/>
          <w:szCs w:val="36"/>
        </w:rPr>
      </w:pPr>
      <w:bookmarkStart w:id="68" w:name="_Toc373486318"/>
      <w:bookmarkStart w:id="69" w:name="_Toc373500471"/>
      <w:bookmarkStart w:id="70" w:name="_Toc373486005"/>
      <w:r>
        <w:rPr>
          <w:rFonts w:ascii="仿宋" w:eastAsia="仿宋" w:hAnsi="仿宋" w:cs="仿宋" w:hint="eastAsia"/>
          <w:b/>
          <w:sz w:val="36"/>
          <w:szCs w:val="36"/>
        </w:rPr>
        <w:t>技术参数与商务条款偏离表</w:t>
      </w:r>
      <w:bookmarkEnd w:id="68"/>
      <w:bookmarkEnd w:id="69"/>
      <w:bookmarkEnd w:id="70"/>
    </w:p>
    <w:p w:rsidR="009777EE" w:rsidRDefault="00673934">
      <w:pPr>
        <w:spacing w:line="360" w:lineRule="auto"/>
        <w:rPr>
          <w:rFonts w:ascii="仿宋" w:eastAsia="仿宋" w:hAnsi="仿宋" w:cs="仿宋"/>
          <w:sz w:val="24"/>
        </w:rPr>
      </w:pPr>
      <w:r>
        <w:rPr>
          <w:rFonts w:ascii="仿宋" w:eastAsia="仿宋" w:hAnsi="仿宋" w:cs="仿宋" w:hint="eastAsia"/>
          <w:sz w:val="24"/>
        </w:rPr>
        <w:t>项目名称：</w:t>
      </w:r>
    </w:p>
    <w:p w:rsidR="009777EE" w:rsidRDefault="00673934">
      <w:pPr>
        <w:rPr>
          <w:rFonts w:ascii="仿宋" w:eastAsia="仿宋" w:hAnsi="仿宋" w:cs="仿宋"/>
          <w:sz w:val="24"/>
        </w:rPr>
      </w:pPr>
      <w:r>
        <w:rPr>
          <w:rFonts w:ascii="仿宋" w:eastAsia="仿宋" w:hAnsi="仿宋" w:cs="仿宋" w:hint="eastAsia"/>
          <w:sz w:val="24"/>
        </w:rPr>
        <w:t>投标人名称：</w:t>
      </w: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80"/>
        <w:gridCol w:w="2880"/>
        <w:gridCol w:w="1620"/>
        <w:gridCol w:w="2015"/>
      </w:tblGrid>
      <w:tr w:rsidR="009777EE">
        <w:trPr>
          <w:trHeight w:val="307"/>
        </w:trPr>
        <w:tc>
          <w:tcPr>
            <w:tcW w:w="828" w:type="dxa"/>
            <w:vAlign w:val="center"/>
          </w:tcPr>
          <w:p w:rsidR="009777EE" w:rsidRDefault="00673934">
            <w:pPr>
              <w:jc w:val="center"/>
              <w:rPr>
                <w:rFonts w:ascii="仿宋" w:eastAsia="仿宋" w:hAnsi="仿宋" w:cs="仿宋"/>
                <w:sz w:val="28"/>
                <w:szCs w:val="28"/>
              </w:rPr>
            </w:pPr>
            <w:r>
              <w:rPr>
                <w:rFonts w:ascii="仿宋" w:eastAsia="仿宋" w:hAnsi="仿宋" w:cs="仿宋" w:hint="eastAsia"/>
                <w:sz w:val="28"/>
                <w:szCs w:val="28"/>
              </w:rPr>
              <w:t>序号</w:t>
            </w:r>
          </w:p>
        </w:tc>
        <w:tc>
          <w:tcPr>
            <w:tcW w:w="2880" w:type="dxa"/>
            <w:vAlign w:val="center"/>
          </w:tcPr>
          <w:p w:rsidR="009777EE" w:rsidRDefault="00673934">
            <w:pPr>
              <w:jc w:val="center"/>
              <w:rPr>
                <w:rFonts w:ascii="仿宋" w:eastAsia="仿宋" w:hAnsi="仿宋" w:cs="仿宋"/>
                <w:sz w:val="28"/>
                <w:szCs w:val="28"/>
              </w:rPr>
            </w:pPr>
            <w:r>
              <w:rPr>
                <w:rFonts w:ascii="仿宋" w:eastAsia="仿宋" w:hAnsi="仿宋" w:cs="仿宋" w:hint="eastAsia"/>
                <w:sz w:val="28"/>
                <w:szCs w:val="28"/>
              </w:rPr>
              <w:t>招标文件要求</w:t>
            </w:r>
          </w:p>
        </w:tc>
        <w:tc>
          <w:tcPr>
            <w:tcW w:w="2880" w:type="dxa"/>
            <w:vAlign w:val="center"/>
          </w:tcPr>
          <w:p w:rsidR="009777EE" w:rsidRDefault="00673934">
            <w:pPr>
              <w:jc w:val="center"/>
              <w:rPr>
                <w:rFonts w:ascii="仿宋" w:eastAsia="仿宋" w:hAnsi="仿宋" w:cs="仿宋"/>
                <w:sz w:val="28"/>
                <w:szCs w:val="28"/>
              </w:rPr>
            </w:pPr>
            <w:r>
              <w:rPr>
                <w:rFonts w:ascii="仿宋" w:eastAsia="仿宋" w:hAnsi="仿宋" w:cs="仿宋" w:hint="eastAsia"/>
                <w:sz w:val="28"/>
                <w:szCs w:val="28"/>
              </w:rPr>
              <w:t>响应情况</w:t>
            </w:r>
          </w:p>
        </w:tc>
        <w:tc>
          <w:tcPr>
            <w:tcW w:w="1620" w:type="dxa"/>
            <w:vAlign w:val="center"/>
          </w:tcPr>
          <w:p w:rsidR="009777EE" w:rsidRDefault="00673934">
            <w:pPr>
              <w:jc w:val="center"/>
              <w:rPr>
                <w:rFonts w:ascii="仿宋" w:eastAsia="仿宋" w:hAnsi="仿宋" w:cs="仿宋"/>
                <w:sz w:val="28"/>
                <w:szCs w:val="28"/>
              </w:rPr>
            </w:pPr>
            <w:r>
              <w:rPr>
                <w:rFonts w:ascii="仿宋" w:eastAsia="仿宋" w:hAnsi="仿宋" w:cs="仿宋" w:hint="eastAsia"/>
                <w:sz w:val="28"/>
                <w:szCs w:val="28"/>
              </w:rPr>
              <w:t>偏离</w:t>
            </w:r>
          </w:p>
        </w:tc>
        <w:tc>
          <w:tcPr>
            <w:tcW w:w="2015" w:type="dxa"/>
            <w:vAlign w:val="center"/>
          </w:tcPr>
          <w:p w:rsidR="009777EE" w:rsidRDefault="00673934">
            <w:pPr>
              <w:jc w:val="center"/>
              <w:rPr>
                <w:rFonts w:ascii="仿宋" w:eastAsia="仿宋" w:hAnsi="仿宋" w:cs="仿宋"/>
                <w:sz w:val="28"/>
                <w:szCs w:val="28"/>
              </w:rPr>
            </w:pPr>
            <w:r>
              <w:rPr>
                <w:rFonts w:ascii="仿宋" w:eastAsia="仿宋" w:hAnsi="仿宋" w:cs="仿宋" w:hint="eastAsia"/>
                <w:sz w:val="28"/>
                <w:szCs w:val="28"/>
              </w:rPr>
              <w:t>说明</w:t>
            </w:r>
          </w:p>
        </w:tc>
      </w:tr>
      <w:tr w:rsidR="009777EE">
        <w:trPr>
          <w:trHeight w:val="322"/>
        </w:trPr>
        <w:tc>
          <w:tcPr>
            <w:tcW w:w="828" w:type="dxa"/>
          </w:tcPr>
          <w:p w:rsidR="009777EE" w:rsidRDefault="009777EE">
            <w:pPr>
              <w:rPr>
                <w:rFonts w:ascii="仿宋" w:eastAsia="仿宋" w:hAnsi="仿宋" w:cs="仿宋"/>
                <w:sz w:val="28"/>
                <w:szCs w:val="28"/>
              </w:rPr>
            </w:pPr>
          </w:p>
        </w:tc>
        <w:tc>
          <w:tcPr>
            <w:tcW w:w="2880" w:type="dxa"/>
          </w:tcPr>
          <w:p w:rsidR="009777EE" w:rsidRDefault="009777EE">
            <w:pPr>
              <w:rPr>
                <w:rFonts w:ascii="仿宋" w:eastAsia="仿宋" w:hAnsi="仿宋" w:cs="仿宋"/>
                <w:sz w:val="28"/>
                <w:szCs w:val="28"/>
              </w:rPr>
            </w:pPr>
          </w:p>
        </w:tc>
        <w:tc>
          <w:tcPr>
            <w:tcW w:w="2880" w:type="dxa"/>
          </w:tcPr>
          <w:p w:rsidR="009777EE" w:rsidRDefault="009777EE">
            <w:pPr>
              <w:rPr>
                <w:rFonts w:ascii="仿宋" w:eastAsia="仿宋" w:hAnsi="仿宋" w:cs="仿宋"/>
                <w:sz w:val="28"/>
                <w:szCs w:val="28"/>
              </w:rPr>
            </w:pPr>
          </w:p>
        </w:tc>
        <w:tc>
          <w:tcPr>
            <w:tcW w:w="1620" w:type="dxa"/>
          </w:tcPr>
          <w:p w:rsidR="009777EE" w:rsidRDefault="009777EE">
            <w:pPr>
              <w:rPr>
                <w:rFonts w:ascii="仿宋" w:eastAsia="仿宋" w:hAnsi="仿宋" w:cs="仿宋"/>
                <w:sz w:val="28"/>
                <w:szCs w:val="28"/>
              </w:rPr>
            </w:pPr>
          </w:p>
        </w:tc>
        <w:tc>
          <w:tcPr>
            <w:tcW w:w="2015" w:type="dxa"/>
          </w:tcPr>
          <w:p w:rsidR="009777EE" w:rsidRDefault="009777EE">
            <w:pPr>
              <w:rPr>
                <w:rFonts w:ascii="仿宋" w:eastAsia="仿宋" w:hAnsi="仿宋" w:cs="仿宋"/>
                <w:sz w:val="28"/>
                <w:szCs w:val="28"/>
              </w:rPr>
            </w:pPr>
          </w:p>
        </w:tc>
      </w:tr>
      <w:tr w:rsidR="009777EE">
        <w:trPr>
          <w:trHeight w:val="307"/>
        </w:trPr>
        <w:tc>
          <w:tcPr>
            <w:tcW w:w="828" w:type="dxa"/>
          </w:tcPr>
          <w:p w:rsidR="009777EE" w:rsidRDefault="009777EE">
            <w:pPr>
              <w:rPr>
                <w:rFonts w:ascii="仿宋" w:eastAsia="仿宋" w:hAnsi="仿宋" w:cs="仿宋"/>
                <w:sz w:val="28"/>
                <w:szCs w:val="28"/>
              </w:rPr>
            </w:pPr>
          </w:p>
        </w:tc>
        <w:tc>
          <w:tcPr>
            <w:tcW w:w="2880" w:type="dxa"/>
          </w:tcPr>
          <w:p w:rsidR="009777EE" w:rsidRDefault="009777EE">
            <w:pPr>
              <w:rPr>
                <w:rFonts w:ascii="仿宋" w:eastAsia="仿宋" w:hAnsi="仿宋" w:cs="仿宋"/>
                <w:sz w:val="28"/>
                <w:szCs w:val="28"/>
              </w:rPr>
            </w:pPr>
          </w:p>
        </w:tc>
        <w:tc>
          <w:tcPr>
            <w:tcW w:w="2880" w:type="dxa"/>
          </w:tcPr>
          <w:p w:rsidR="009777EE" w:rsidRDefault="009777EE">
            <w:pPr>
              <w:rPr>
                <w:rFonts w:ascii="仿宋" w:eastAsia="仿宋" w:hAnsi="仿宋" w:cs="仿宋"/>
                <w:sz w:val="28"/>
                <w:szCs w:val="28"/>
              </w:rPr>
            </w:pPr>
          </w:p>
        </w:tc>
        <w:tc>
          <w:tcPr>
            <w:tcW w:w="1620" w:type="dxa"/>
          </w:tcPr>
          <w:p w:rsidR="009777EE" w:rsidRDefault="009777EE">
            <w:pPr>
              <w:rPr>
                <w:rFonts w:ascii="仿宋" w:eastAsia="仿宋" w:hAnsi="仿宋" w:cs="仿宋"/>
                <w:sz w:val="28"/>
                <w:szCs w:val="28"/>
              </w:rPr>
            </w:pPr>
          </w:p>
        </w:tc>
        <w:tc>
          <w:tcPr>
            <w:tcW w:w="2015" w:type="dxa"/>
          </w:tcPr>
          <w:p w:rsidR="009777EE" w:rsidRDefault="009777EE">
            <w:pPr>
              <w:rPr>
                <w:rFonts w:ascii="仿宋" w:eastAsia="仿宋" w:hAnsi="仿宋" w:cs="仿宋"/>
                <w:sz w:val="28"/>
                <w:szCs w:val="28"/>
              </w:rPr>
            </w:pPr>
          </w:p>
        </w:tc>
      </w:tr>
      <w:tr w:rsidR="009777EE">
        <w:trPr>
          <w:trHeight w:val="307"/>
        </w:trPr>
        <w:tc>
          <w:tcPr>
            <w:tcW w:w="828" w:type="dxa"/>
          </w:tcPr>
          <w:p w:rsidR="009777EE" w:rsidRDefault="009777EE">
            <w:pPr>
              <w:rPr>
                <w:rFonts w:ascii="仿宋" w:eastAsia="仿宋" w:hAnsi="仿宋" w:cs="仿宋"/>
                <w:sz w:val="28"/>
                <w:szCs w:val="28"/>
              </w:rPr>
            </w:pPr>
          </w:p>
        </w:tc>
        <w:tc>
          <w:tcPr>
            <w:tcW w:w="2880" w:type="dxa"/>
          </w:tcPr>
          <w:p w:rsidR="009777EE" w:rsidRDefault="009777EE">
            <w:pPr>
              <w:rPr>
                <w:rFonts w:ascii="仿宋" w:eastAsia="仿宋" w:hAnsi="仿宋" w:cs="仿宋"/>
                <w:sz w:val="28"/>
                <w:szCs w:val="28"/>
              </w:rPr>
            </w:pPr>
          </w:p>
        </w:tc>
        <w:tc>
          <w:tcPr>
            <w:tcW w:w="2880" w:type="dxa"/>
          </w:tcPr>
          <w:p w:rsidR="009777EE" w:rsidRDefault="009777EE">
            <w:pPr>
              <w:rPr>
                <w:rFonts w:ascii="仿宋" w:eastAsia="仿宋" w:hAnsi="仿宋" w:cs="仿宋"/>
                <w:sz w:val="28"/>
                <w:szCs w:val="28"/>
              </w:rPr>
            </w:pPr>
          </w:p>
        </w:tc>
        <w:tc>
          <w:tcPr>
            <w:tcW w:w="1620" w:type="dxa"/>
          </w:tcPr>
          <w:p w:rsidR="009777EE" w:rsidRDefault="009777EE">
            <w:pPr>
              <w:rPr>
                <w:rFonts w:ascii="仿宋" w:eastAsia="仿宋" w:hAnsi="仿宋" w:cs="仿宋"/>
                <w:sz w:val="28"/>
                <w:szCs w:val="28"/>
              </w:rPr>
            </w:pPr>
          </w:p>
        </w:tc>
        <w:tc>
          <w:tcPr>
            <w:tcW w:w="2015" w:type="dxa"/>
          </w:tcPr>
          <w:p w:rsidR="009777EE" w:rsidRDefault="009777EE">
            <w:pPr>
              <w:rPr>
                <w:rFonts w:ascii="仿宋" w:eastAsia="仿宋" w:hAnsi="仿宋" w:cs="仿宋"/>
                <w:sz w:val="28"/>
                <w:szCs w:val="28"/>
              </w:rPr>
            </w:pPr>
          </w:p>
        </w:tc>
      </w:tr>
      <w:tr w:rsidR="009777EE">
        <w:trPr>
          <w:trHeight w:val="322"/>
        </w:trPr>
        <w:tc>
          <w:tcPr>
            <w:tcW w:w="828" w:type="dxa"/>
          </w:tcPr>
          <w:p w:rsidR="009777EE" w:rsidRDefault="009777EE">
            <w:pPr>
              <w:rPr>
                <w:rFonts w:ascii="仿宋" w:eastAsia="仿宋" w:hAnsi="仿宋" w:cs="仿宋"/>
                <w:sz w:val="28"/>
                <w:szCs w:val="28"/>
              </w:rPr>
            </w:pPr>
          </w:p>
        </w:tc>
        <w:tc>
          <w:tcPr>
            <w:tcW w:w="2880" w:type="dxa"/>
          </w:tcPr>
          <w:p w:rsidR="009777EE" w:rsidRDefault="009777EE">
            <w:pPr>
              <w:rPr>
                <w:rFonts w:ascii="仿宋" w:eastAsia="仿宋" w:hAnsi="仿宋" w:cs="仿宋"/>
                <w:sz w:val="28"/>
                <w:szCs w:val="28"/>
              </w:rPr>
            </w:pPr>
          </w:p>
        </w:tc>
        <w:tc>
          <w:tcPr>
            <w:tcW w:w="2880" w:type="dxa"/>
          </w:tcPr>
          <w:p w:rsidR="009777EE" w:rsidRDefault="009777EE">
            <w:pPr>
              <w:rPr>
                <w:rFonts w:ascii="仿宋" w:eastAsia="仿宋" w:hAnsi="仿宋" w:cs="仿宋"/>
                <w:sz w:val="28"/>
                <w:szCs w:val="28"/>
              </w:rPr>
            </w:pPr>
          </w:p>
        </w:tc>
        <w:tc>
          <w:tcPr>
            <w:tcW w:w="1620" w:type="dxa"/>
          </w:tcPr>
          <w:p w:rsidR="009777EE" w:rsidRDefault="009777EE">
            <w:pPr>
              <w:rPr>
                <w:rFonts w:ascii="仿宋" w:eastAsia="仿宋" w:hAnsi="仿宋" w:cs="仿宋"/>
                <w:sz w:val="28"/>
                <w:szCs w:val="28"/>
              </w:rPr>
            </w:pPr>
          </w:p>
        </w:tc>
        <w:tc>
          <w:tcPr>
            <w:tcW w:w="2015" w:type="dxa"/>
          </w:tcPr>
          <w:p w:rsidR="009777EE" w:rsidRDefault="009777EE">
            <w:pPr>
              <w:rPr>
                <w:rFonts w:ascii="仿宋" w:eastAsia="仿宋" w:hAnsi="仿宋" w:cs="仿宋"/>
                <w:sz w:val="28"/>
                <w:szCs w:val="28"/>
              </w:rPr>
            </w:pPr>
          </w:p>
        </w:tc>
      </w:tr>
      <w:tr w:rsidR="009777EE">
        <w:trPr>
          <w:trHeight w:val="307"/>
        </w:trPr>
        <w:tc>
          <w:tcPr>
            <w:tcW w:w="828" w:type="dxa"/>
          </w:tcPr>
          <w:p w:rsidR="009777EE" w:rsidRDefault="009777EE">
            <w:pPr>
              <w:rPr>
                <w:rFonts w:ascii="仿宋" w:eastAsia="仿宋" w:hAnsi="仿宋" w:cs="仿宋"/>
                <w:sz w:val="28"/>
                <w:szCs w:val="28"/>
              </w:rPr>
            </w:pPr>
          </w:p>
        </w:tc>
        <w:tc>
          <w:tcPr>
            <w:tcW w:w="2880" w:type="dxa"/>
          </w:tcPr>
          <w:p w:rsidR="009777EE" w:rsidRDefault="009777EE">
            <w:pPr>
              <w:rPr>
                <w:rFonts w:ascii="仿宋" w:eastAsia="仿宋" w:hAnsi="仿宋" w:cs="仿宋"/>
                <w:sz w:val="28"/>
                <w:szCs w:val="28"/>
              </w:rPr>
            </w:pPr>
          </w:p>
        </w:tc>
        <w:tc>
          <w:tcPr>
            <w:tcW w:w="2880" w:type="dxa"/>
          </w:tcPr>
          <w:p w:rsidR="009777EE" w:rsidRDefault="009777EE">
            <w:pPr>
              <w:rPr>
                <w:rFonts w:ascii="仿宋" w:eastAsia="仿宋" w:hAnsi="仿宋" w:cs="仿宋"/>
                <w:sz w:val="28"/>
                <w:szCs w:val="28"/>
              </w:rPr>
            </w:pPr>
          </w:p>
        </w:tc>
        <w:tc>
          <w:tcPr>
            <w:tcW w:w="1620" w:type="dxa"/>
          </w:tcPr>
          <w:p w:rsidR="009777EE" w:rsidRDefault="009777EE">
            <w:pPr>
              <w:rPr>
                <w:rFonts w:ascii="仿宋" w:eastAsia="仿宋" w:hAnsi="仿宋" w:cs="仿宋"/>
                <w:sz w:val="28"/>
                <w:szCs w:val="28"/>
              </w:rPr>
            </w:pPr>
          </w:p>
        </w:tc>
        <w:tc>
          <w:tcPr>
            <w:tcW w:w="2015" w:type="dxa"/>
          </w:tcPr>
          <w:p w:rsidR="009777EE" w:rsidRDefault="009777EE">
            <w:pPr>
              <w:rPr>
                <w:rFonts w:ascii="仿宋" w:eastAsia="仿宋" w:hAnsi="仿宋" w:cs="仿宋"/>
                <w:sz w:val="28"/>
                <w:szCs w:val="28"/>
              </w:rPr>
            </w:pPr>
          </w:p>
        </w:tc>
      </w:tr>
      <w:tr w:rsidR="009777EE">
        <w:trPr>
          <w:trHeight w:val="322"/>
        </w:trPr>
        <w:tc>
          <w:tcPr>
            <w:tcW w:w="828" w:type="dxa"/>
          </w:tcPr>
          <w:p w:rsidR="009777EE" w:rsidRDefault="009777EE">
            <w:pPr>
              <w:rPr>
                <w:rFonts w:ascii="仿宋" w:eastAsia="仿宋" w:hAnsi="仿宋" w:cs="仿宋"/>
                <w:sz w:val="28"/>
                <w:szCs w:val="28"/>
              </w:rPr>
            </w:pPr>
          </w:p>
        </w:tc>
        <w:tc>
          <w:tcPr>
            <w:tcW w:w="2880" w:type="dxa"/>
          </w:tcPr>
          <w:p w:rsidR="009777EE" w:rsidRDefault="009777EE">
            <w:pPr>
              <w:rPr>
                <w:rFonts w:ascii="仿宋" w:eastAsia="仿宋" w:hAnsi="仿宋" w:cs="仿宋"/>
                <w:sz w:val="28"/>
                <w:szCs w:val="28"/>
              </w:rPr>
            </w:pPr>
          </w:p>
        </w:tc>
        <w:tc>
          <w:tcPr>
            <w:tcW w:w="2880" w:type="dxa"/>
          </w:tcPr>
          <w:p w:rsidR="009777EE" w:rsidRDefault="009777EE">
            <w:pPr>
              <w:rPr>
                <w:rFonts w:ascii="仿宋" w:eastAsia="仿宋" w:hAnsi="仿宋" w:cs="仿宋"/>
                <w:sz w:val="28"/>
                <w:szCs w:val="28"/>
              </w:rPr>
            </w:pPr>
          </w:p>
        </w:tc>
        <w:tc>
          <w:tcPr>
            <w:tcW w:w="1620" w:type="dxa"/>
          </w:tcPr>
          <w:p w:rsidR="009777EE" w:rsidRDefault="009777EE">
            <w:pPr>
              <w:rPr>
                <w:rFonts w:ascii="仿宋" w:eastAsia="仿宋" w:hAnsi="仿宋" w:cs="仿宋"/>
                <w:sz w:val="28"/>
                <w:szCs w:val="28"/>
              </w:rPr>
            </w:pPr>
          </w:p>
        </w:tc>
        <w:tc>
          <w:tcPr>
            <w:tcW w:w="2015" w:type="dxa"/>
          </w:tcPr>
          <w:p w:rsidR="009777EE" w:rsidRDefault="009777EE">
            <w:pPr>
              <w:rPr>
                <w:rFonts w:ascii="仿宋" w:eastAsia="仿宋" w:hAnsi="仿宋" w:cs="仿宋"/>
                <w:sz w:val="28"/>
                <w:szCs w:val="28"/>
              </w:rPr>
            </w:pPr>
          </w:p>
        </w:tc>
      </w:tr>
      <w:tr w:rsidR="009777EE">
        <w:trPr>
          <w:trHeight w:val="307"/>
        </w:trPr>
        <w:tc>
          <w:tcPr>
            <w:tcW w:w="828" w:type="dxa"/>
          </w:tcPr>
          <w:p w:rsidR="009777EE" w:rsidRDefault="009777EE">
            <w:pPr>
              <w:rPr>
                <w:rFonts w:ascii="仿宋" w:eastAsia="仿宋" w:hAnsi="仿宋" w:cs="仿宋"/>
                <w:sz w:val="28"/>
                <w:szCs w:val="28"/>
              </w:rPr>
            </w:pPr>
          </w:p>
        </w:tc>
        <w:tc>
          <w:tcPr>
            <w:tcW w:w="2880" w:type="dxa"/>
          </w:tcPr>
          <w:p w:rsidR="009777EE" w:rsidRDefault="009777EE">
            <w:pPr>
              <w:rPr>
                <w:rFonts w:ascii="仿宋" w:eastAsia="仿宋" w:hAnsi="仿宋" w:cs="仿宋"/>
                <w:sz w:val="28"/>
                <w:szCs w:val="28"/>
              </w:rPr>
            </w:pPr>
          </w:p>
        </w:tc>
        <w:tc>
          <w:tcPr>
            <w:tcW w:w="2880" w:type="dxa"/>
          </w:tcPr>
          <w:p w:rsidR="009777EE" w:rsidRDefault="009777EE">
            <w:pPr>
              <w:rPr>
                <w:rFonts w:ascii="仿宋" w:eastAsia="仿宋" w:hAnsi="仿宋" w:cs="仿宋"/>
                <w:sz w:val="28"/>
                <w:szCs w:val="28"/>
              </w:rPr>
            </w:pPr>
          </w:p>
        </w:tc>
        <w:tc>
          <w:tcPr>
            <w:tcW w:w="1620" w:type="dxa"/>
          </w:tcPr>
          <w:p w:rsidR="009777EE" w:rsidRDefault="009777EE">
            <w:pPr>
              <w:rPr>
                <w:rFonts w:ascii="仿宋" w:eastAsia="仿宋" w:hAnsi="仿宋" w:cs="仿宋"/>
                <w:sz w:val="28"/>
                <w:szCs w:val="28"/>
              </w:rPr>
            </w:pPr>
          </w:p>
        </w:tc>
        <w:tc>
          <w:tcPr>
            <w:tcW w:w="2015" w:type="dxa"/>
          </w:tcPr>
          <w:p w:rsidR="009777EE" w:rsidRDefault="009777EE">
            <w:pPr>
              <w:rPr>
                <w:rFonts w:ascii="仿宋" w:eastAsia="仿宋" w:hAnsi="仿宋" w:cs="仿宋"/>
                <w:sz w:val="28"/>
                <w:szCs w:val="28"/>
              </w:rPr>
            </w:pPr>
          </w:p>
        </w:tc>
      </w:tr>
      <w:tr w:rsidR="009777EE">
        <w:trPr>
          <w:trHeight w:val="322"/>
        </w:trPr>
        <w:tc>
          <w:tcPr>
            <w:tcW w:w="828" w:type="dxa"/>
          </w:tcPr>
          <w:p w:rsidR="009777EE" w:rsidRDefault="009777EE">
            <w:pPr>
              <w:rPr>
                <w:rFonts w:ascii="仿宋" w:eastAsia="仿宋" w:hAnsi="仿宋" w:cs="仿宋"/>
                <w:sz w:val="28"/>
                <w:szCs w:val="28"/>
              </w:rPr>
            </w:pPr>
          </w:p>
        </w:tc>
        <w:tc>
          <w:tcPr>
            <w:tcW w:w="2880" w:type="dxa"/>
          </w:tcPr>
          <w:p w:rsidR="009777EE" w:rsidRDefault="009777EE">
            <w:pPr>
              <w:rPr>
                <w:rFonts w:ascii="仿宋" w:eastAsia="仿宋" w:hAnsi="仿宋" w:cs="仿宋"/>
                <w:sz w:val="28"/>
                <w:szCs w:val="28"/>
              </w:rPr>
            </w:pPr>
          </w:p>
        </w:tc>
        <w:tc>
          <w:tcPr>
            <w:tcW w:w="2880" w:type="dxa"/>
          </w:tcPr>
          <w:p w:rsidR="009777EE" w:rsidRDefault="009777EE">
            <w:pPr>
              <w:rPr>
                <w:rFonts w:ascii="仿宋" w:eastAsia="仿宋" w:hAnsi="仿宋" w:cs="仿宋"/>
                <w:sz w:val="28"/>
                <w:szCs w:val="28"/>
              </w:rPr>
            </w:pPr>
          </w:p>
        </w:tc>
        <w:tc>
          <w:tcPr>
            <w:tcW w:w="1620" w:type="dxa"/>
          </w:tcPr>
          <w:p w:rsidR="009777EE" w:rsidRDefault="009777EE">
            <w:pPr>
              <w:rPr>
                <w:rFonts w:ascii="仿宋" w:eastAsia="仿宋" w:hAnsi="仿宋" w:cs="仿宋"/>
                <w:sz w:val="28"/>
                <w:szCs w:val="28"/>
              </w:rPr>
            </w:pPr>
          </w:p>
        </w:tc>
        <w:tc>
          <w:tcPr>
            <w:tcW w:w="2015" w:type="dxa"/>
          </w:tcPr>
          <w:p w:rsidR="009777EE" w:rsidRDefault="009777EE">
            <w:pPr>
              <w:rPr>
                <w:rFonts w:ascii="仿宋" w:eastAsia="仿宋" w:hAnsi="仿宋" w:cs="仿宋"/>
                <w:sz w:val="28"/>
                <w:szCs w:val="28"/>
              </w:rPr>
            </w:pPr>
          </w:p>
        </w:tc>
      </w:tr>
      <w:tr w:rsidR="009777EE">
        <w:trPr>
          <w:trHeight w:val="322"/>
        </w:trPr>
        <w:tc>
          <w:tcPr>
            <w:tcW w:w="828" w:type="dxa"/>
          </w:tcPr>
          <w:p w:rsidR="009777EE" w:rsidRDefault="009777EE">
            <w:pPr>
              <w:rPr>
                <w:rFonts w:ascii="仿宋" w:eastAsia="仿宋" w:hAnsi="仿宋" w:cs="仿宋"/>
                <w:sz w:val="28"/>
                <w:szCs w:val="28"/>
              </w:rPr>
            </w:pPr>
          </w:p>
        </w:tc>
        <w:tc>
          <w:tcPr>
            <w:tcW w:w="2880" w:type="dxa"/>
          </w:tcPr>
          <w:p w:rsidR="009777EE" w:rsidRDefault="009777EE">
            <w:pPr>
              <w:rPr>
                <w:rFonts w:ascii="仿宋" w:eastAsia="仿宋" w:hAnsi="仿宋" w:cs="仿宋"/>
                <w:sz w:val="28"/>
                <w:szCs w:val="28"/>
              </w:rPr>
            </w:pPr>
          </w:p>
        </w:tc>
        <w:tc>
          <w:tcPr>
            <w:tcW w:w="2880" w:type="dxa"/>
          </w:tcPr>
          <w:p w:rsidR="009777EE" w:rsidRDefault="009777EE">
            <w:pPr>
              <w:rPr>
                <w:rFonts w:ascii="仿宋" w:eastAsia="仿宋" w:hAnsi="仿宋" w:cs="仿宋"/>
                <w:sz w:val="28"/>
                <w:szCs w:val="28"/>
              </w:rPr>
            </w:pPr>
          </w:p>
        </w:tc>
        <w:tc>
          <w:tcPr>
            <w:tcW w:w="1620" w:type="dxa"/>
          </w:tcPr>
          <w:p w:rsidR="009777EE" w:rsidRDefault="009777EE">
            <w:pPr>
              <w:rPr>
                <w:rFonts w:ascii="仿宋" w:eastAsia="仿宋" w:hAnsi="仿宋" w:cs="仿宋"/>
                <w:sz w:val="28"/>
                <w:szCs w:val="28"/>
              </w:rPr>
            </w:pPr>
          </w:p>
        </w:tc>
        <w:tc>
          <w:tcPr>
            <w:tcW w:w="2015" w:type="dxa"/>
          </w:tcPr>
          <w:p w:rsidR="009777EE" w:rsidRDefault="009777EE">
            <w:pPr>
              <w:rPr>
                <w:rFonts w:ascii="仿宋" w:eastAsia="仿宋" w:hAnsi="仿宋" w:cs="仿宋"/>
                <w:sz w:val="28"/>
                <w:szCs w:val="28"/>
              </w:rPr>
            </w:pPr>
          </w:p>
        </w:tc>
      </w:tr>
    </w:tbl>
    <w:p w:rsidR="009777EE" w:rsidRDefault="009777EE">
      <w:pPr>
        <w:rPr>
          <w:rFonts w:ascii="黑体" w:eastAsia="黑体" w:hAnsi="黑体" w:cs="黑体"/>
          <w:sz w:val="24"/>
        </w:rPr>
      </w:pPr>
    </w:p>
    <w:p w:rsidR="009777EE" w:rsidRDefault="009777EE">
      <w:pPr>
        <w:rPr>
          <w:rFonts w:ascii="黑体" w:eastAsia="黑体" w:hAnsi="黑体" w:cs="黑体"/>
          <w:sz w:val="24"/>
        </w:rPr>
      </w:pPr>
    </w:p>
    <w:p w:rsidR="009777EE" w:rsidRDefault="009777EE">
      <w:pPr>
        <w:rPr>
          <w:rFonts w:ascii="黑体" w:eastAsia="黑体" w:hAnsi="黑体" w:cs="黑体"/>
          <w:sz w:val="24"/>
        </w:rPr>
      </w:pPr>
    </w:p>
    <w:p w:rsidR="009777EE" w:rsidRDefault="009777EE">
      <w:pPr>
        <w:rPr>
          <w:rFonts w:ascii="黑体" w:eastAsia="黑体" w:hAnsi="黑体" w:cs="黑体"/>
          <w:sz w:val="24"/>
        </w:rPr>
      </w:pPr>
    </w:p>
    <w:p w:rsidR="009777EE" w:rsidRDefault="00673934">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9777EE" w:rsidRDefault="00673934">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777EE" w:rsidRDefault="00673934">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9777EE" w:rsidRDefault="009777EE">
      <w:pPr>
        <w:rPr>
          <w:rFonts w:ascii="黑体" w:eastAsia="黑体" w:hAnsi="黑体" w:cs="黑体"/>
          <w:sz w:val="24"/>
        </w:rPr>
      </w:pPr>
    </w:p>
    <w:p w:rsidR="009777EE" w:rsidRDefault="009777EE"/>
    <w:sectPr w:rsidR="009777EE">
      <w:footerReference w:type="first" r:id="rId12"/>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409" w:rsidRDefault="00F74409">
      <w:r>
        <w:separator/>
      </w:r>
    </w:p>
  </w:endnote>
  <w:endnote w:type="continuationSeparator" w:id="0">
    <w:p w:rsidR="00F74409" w:rsidRDefault="00F7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default"/>
    <w:sig w:usb0="00000000"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934" w:rsidRDefault="00673934">
    <w:pPr>
      <w:pStyle w:val="a7"/>
      <w:ind w:right="360"/>
    </w:pPr>
    <w:r>
      <w:rPr>
        <w:noProof/>
      </w:rPr>
      <mc:AlternateContent>
        <mc:Choice Requires="wps">
          <w:drawing>
            <wp:anchor distT="0" distB="0" distL="114300" distR="114300" simplePos="0" relativeHeight="251657216" behindDoc="0" locked="0" layoutInCell="1" allowOverlap="1" wp14:anchorId="1CA476B8" wp14:editId="6C6B2D75">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rsidR="00673934" w:rsidRDefault="00673934">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D390E" w:rsidRPr="007D390E">
                            <w:rPr>
                              <w:noProof/>
                            </w:rPr>
                            <w:t>21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7D390E">
                            <w:rPr>
                              <w:noProof/>
                              <w:sz w:val="18"/>
                            </w:rPr>
                            <w:t>22</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8u+QEAALcDAAAOAAAAZHJzL2Uyb0RvYy54bWysU8FuEzEQvSPxD5bvZJPQQLvKpiqtipAK&#10;RSp8wMTrzVrseszYyW74APoHnLhw73flOxh7k1DghrhYs/bMmzdv3s7P+7YRG03eoC3kZDSWQluF&#10;pbGrQn78cP3sVAofwJbQoNWF3GovzxdPn8w7l+sp1tiUmgSDWJ93rpB1CC7PMq9q3YIfodOWHyuk&#10;FgJ/0iorCTpGb5tsOh6/yDqk0hEq7T3fXg2PcpHwq0qrcFtVXgfRFJK5hXRSOpfxzBZzyFcErjZq&#10;TwP+gUULxnLTI9QVBBBrMn9BtUYReqzCSGGbYVUZpdMMPM1k/Mc0dzU4nWZhcbw7yuT/H6x6t3lP&#10;wpSFnEphoeUV7b7d774/7H58FdMoT+d8zll3jvNC/wp7XnMa1bsbVJ+8sHhZg13pCyLsag0l05vE&#10;yuxR6YDjI8iye4sl94F1wATUV9RG7VgNwei8pu1xNboPQsWW49PnZyczKRS/TU5ens1mqQXkh2pH&#10;PrzW2IoYFJJ49QkdNjc+RDaQH1JiM4vXpmnS+hv72wUnxpvEPhIeqId+2e/VWGK55TkIBzex+zmo&#10;kb5I0bGTCuk/r4G0FM0by1pE2x0COgTLQwBWcWkhgxRDeBkGe64dmVXNyIPaFi9Yr8qkUaKwA4s9&#10;T3ZHmnDv5Gi/x98p69f/tvgJAAD//wMAUEsDBBQABgAIAAAAIQAMzuQT2gAAAAQBAAAPAAAAZHJz&#10;L2Rvd25yZXYueG1sTI/BTsMwEETvSPyDtUjcqE0RLQ1xqgrBCQmRhkOPTrxNrMbrELtt+Hu2JziO&#10;ZjTzJl9PvhcnHKMLpOF+pkAgNcE6ajV8VW93TyBiMmRNHwg1/GCEdXF9lZvMhjOVeNqmVnAJxcxo&#10;6FIaMilj06E3cRYGJPb2YfQmsRxbaUdz5nLfy7lSC+mNI17ozIAvHTaH7dFr2OyofHXfH/VnuS9d&#10;Va0UvS8OWt/eTJtnEAmn9BeGCz6jQ8FMdTiSjaLXwEeShjmIi7dUSxA1y4dHkEUu/8MXvwAAAP//&#10;AwBQSwECLQAUAAYACAAAACEAtoM4kv4AAADhAQAAEwAAAAAAAAAAAAAAAAAAAAAAW0NvbnRlbnRf&#10;VHlwZXNdLnhtbFBLAQItABQABgAIAAAAIQA4/SH/1gAAAJQBAAALAAAAAAAAAAAAAAAAAC8BAABf&#10;cmVscy8ucmVsc1BLAQItABQABgAIAAAAIQBOG98u+QEAALcDAAAOAAAAAAAAAAAAAAAAAC4CAABk&#10;cnMvZTJvRG9jLnhtbFBLAQItABQABgAIAAAAIQAMzuQT2gAAAAQBAAAPAAAAAAAAAAAAAAAAAFME&#10;AABkcnMvZG93bnJldi54bWxQSwUGAAAAAAQABADzAAAAWgUAAAAA&#10;" filled="f" stroked="f">
              <v:textbox inset="0,0,0,0">
                <w:txbxContent>
                  <w:p w:rsidR="00673934" w:rsidRDefault="00673934">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D390E" w:rsidRPr="007D390E">
                      <w:rPr>
                        <w:noProof/>
                      </w:rPr>
                      <w:t>21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7D390E">
                      <w:rPr>
                        <w:noProof/>
                        <w:sz w:val="18"/>
                      </w:rPr>
                      <w:t>22</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934" w:rsidRDefault="00673934">
    <w:pPr>
      <w:pStyle w:val="a7"/>
    </w:pPr>
    <w:r>
      <w:rPr>
        <w:noProof/>
      </w:rPr>
      <mc:AlternateContent>
        <mc:Choice Requires="wps">
          <w:drawing>
            <wp:anchor distT="0" distB="0" distL="114300" distR="114300" simplePos="0" relativeHeight="251658240" behindDoc="0" locked="0" layoutInCell="1" allowOverlap="1" wp14:anchorId="6D4A4BC3" wp14:editId="564960F7">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rsidR="00673934" w:rsidRDefault="00673934">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D390E" w:rsidRPr="007D390E">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7D390E">
                            <w:rPr>
                              <w:noProof/>
                              <w:sz w:val="18"/>
                            </w:rPr>
                            <w:t>22</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oS9wEAAL0DAAAOAAAAZHJzL2Uyb0RvYy54bWysU82O0zAQviPxDpbvNG21hd2o6WrZ1SKk&#10;5UdaeADXsROLxGPGbpPyAPAGnLhw57n6HIydpCxwQ1ys8fx8/uab8fqybxu2V+gN2IIvZnPOlJVQ&#10;GlsV/P272yfnnPkgbCkasKrgB+X55ebxo3XncrWEGppSISMQ6/POFbwOweVZ5mWtWuFn4JSloAZs&#10;RaArVlmJoiP0tsmW8/nTrAMsHYJU3pP3ZgjyTcLXWsnwRmuvAmsKTtxCOjGd23hmm7XIKxSuNnKk&#10;If6BRSuMpUdPUDciCLZD8xdUaySCBx1mEtoMtDZSpR6om8X8j27ua+FU6oXE8e4kk/9/sPL1/i0y&#10;U9LsOLOipREdv345fvtx/P6ZLaI8nfM5Zd07ygv9c+hjamzVuzuQHzyzcF0LW6krROhqJUqilyqz&#10;B6UDjo8g2+4VlPSO2AVIQL3GNgKSGozQaUyH02hUH5gk58X52XJFEUmhxdmzi9UqcstEPhU79OGF&#10;gpZFo+BIk0/gYn/nw5A6pcS3LNyapknTb+xvDsKMnkQ+8h2Yh37bjzKNmmyhPFA3CMNO0R8gowb8&#10;xFlH+1Rw/3EnUHHWvLSkSFy+ycDJ2E6GsJJKCx44G8zrMCzpzqGpakIeNLdwRappkzqK8g4sRrq0&#10;I0mTcZ/jEj68p6xfv27zEwAA//8DAFBLAwQUAAYACAAAACEAqzNcANkAAAAEAQAADwAAAGRycy9k&#10;b3ducmV2LnhtbEyPwU7DMBBE70j8g7VI3KhDUSoIcaqqghMSahoOHJ14m1iN12nstuHv2Z7a49Os&#10;Zt7my8n14oRjsJ4UPM8SEEiNN5ZaBT/V59MriBA1Gd17QgV/GGBZ3N/lOjP+TCWetrEVXEIh0wq6&#10;GIdMytB06HSY+QGJs50fnY6MYyvNqM9c7no5T5KFdNoSL3R6wHWHzX57dApWv1R+2MN3vSl3pa2q&#10;t4S+FnulHh+m1TuIiFO8HsNFn9WhYKfaH8kE0SvgR6KCOYhLlqaMNeNLCrLI5a188Q8AAP//AwBQ&#10;SwECLQAUAAYACAAAACEAtoM4kv4AAADhAQAAEwAAAAAAAAAAAAAAAAAAAAAAW0NvbnRlbnRfVHlw&#10;ZXNdLnhtbFBLAQItABQABgAIAAAAIQA4/SH/1gAAAJQBAAALAAAAAAAAAAAAAAAAAC8BAABfcmVs&#10;cy8ucmVsc1BLAQItABQABgAIAAAAIQDzyzoS9wEAAL0DAAAOAAAAAAAAAAAAAAAAAC4CAABkcnMv&#10;ZTJvRG9jLnhtbFBLAQItABQABgAIAAAAIQCrM1wA2QAAAAQBAAAPAAAAAAAAAAAAAAAAAFEEAABk&#10;cnMvZG93bnJldi54bWxQSwUGAAAAAAQABADzAAAAVwUAAAAA&#10;" filled="f" stroked="f">
              <v:textbox inset="0,0,0,0">
                <w:txbxContent>
                  <w:p w:rsidR="00673934" w:rsidRDefault="00673934">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D390E" w:rsidRPr="007D390E">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7D390E">
                      <w:rPr>
                        <w:noProof/>
                        <w:sz w:val="18"/>
                      </w:rPr>
                      <w:t>22</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409" w:rsidRDefault="00F74409">
      <w:r>
        <w:separator/>
      </w:r>
    </w:p>
  </w:footnote>
  <w:footnote w:type="continuationSeparator" w:id="0">
    <w:p w:rsidR="00F74409" w:rsidRDefault="00F74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934" w:rsidRDefault="00673934">
    <w:pPr>
      <w:pStyle w:val="a8"/>
      <w:jc w:val="left"/>
    </w:pPr>
    <w:r>
      <w:rPr>
        <w:rFonts w:hint="eastAsia"/>
      </w:rPr>
      <w:t>中山大学新华学院</w:t>
    </w:r>
    <w:r>
      <w:rPr>
        <w:rFonts w:hint="eastAsia"/>
      </w:rPr>
      <w:t>2017</w:t>
    </w:r>
    <w:r>
      <w:rPr>
        <w:rFonts w:hint="eastAsia"/>
      </w:rPr>
      <w:t>网站应用级入侵防御系统</w:t>
    </w:r>
    <w:r>
      <w:rPr>
        <w:rFonts w:hint="eastAsia"/>
      </w:rPr>
      <w:t>WAF</w:t>
    </w:r>
    <w:r>
      <w:rPr>
        <w:rFonts w:hint="eastAsia"/>
      </w:rPr>
      <w:t>采购招标</w:t>
    </w:r>
    <w:r>
      <w:rPr>
        <w:rFonts w:hint="eastAsia"/>
      </w:rPr>
      <w:t xml:space="preserve">      </w:t>
    </w:r>
    <w:r>
      <w:rPr>
        <w:rFonts w:hint="eastAsia"/>
      </w:rPr>
      <w:t>项目编号：</w:t>
    </w:r>
    <w:r>
      <w:rPr>
        <w:rFonts w:hint="eastAsia"/>
      </w:rPr>
      <w:t>ZDXHAa201701005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934" w:rsidRDefault="00673934">
    <w:pPr>
      <w:pStyle w:val="a8"/>
      <w:jc w:val="left"/>
    </w:pPr>
    <w:r>
      <w:rPr>
        <w:rFonts w:hint="eastAsia"/>
      </w:rPr>
      <w:t>中山大学新华学院</w:t>
    </w:r>
    <w:r>
      <w:rPr>
        <w:rFonts w:hint="eastAsia"/>
      </w:rPr>
      <w:t>2017</w:t>
    </w:r>
    <w:r>
      <w:rPr>
        <w:rFonts w:hint="eastAsia"/>
      </w:rPr>
      <w:t>年网站应用级入侵防御系统</w:t>
    </w:r>
    <w:r>
      <w:rPr>
        <w:rFonts w:hint="eastAsia"/>
      </w:rPr>
      <w:t>WAF</w:t>
    </w:r>
    <w:r>
      <w:rPr>
        <w:rFonts w:hint="eastAsia"/>
      </w:rPr>
      <w:t>采购招标</w:t>
    </w:r>
    <w:r>
      <w:rPr>
        <w:rFonts w:hint="eastAsia"/>
      </w:rPr>
      <w:t xml:space="preserve">       </w:t>
    </w:r>
    <w:r>
      <w:rPr>
        <w:rFonts w:hint="eastAsia"/>
      </w:rPr>
      <w:t>项目编号：</w:t>
    </w:r>
    <w:r>
      <w:t>ZDXHAa201</w:t>
    </w:r>
    <w:r>
      <w:rPr>
        <w:rFonts w:hint="eastAsia"/>
      </w:rPr>
      <w:t>7</w:t>
    </w:r>
    <w:r>
      <w:t>0</w:t>
    </w:r>
    <w:r>
      <w:rPr>
        <w:rFonts w:hint="eastAsia"/>
      </w:rPr>
      <w:t>1</w:t>
    </w:r>
    <w:r>
      <w:t>0</w:t>
    </w:r>
    <w:r>
      <w:rPr>
        <w:rFonts w:hint="eastAsia"/>
      </w:rPr>
      <w:t>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1">
    <w:nsid w:val="00000013"/>
    <w:multiLevelType w:val="singleLevel"/>
    <w:tmpl w:val="00000013"/>
    <w:lvl w:ilvl="0">
      <w:start w:val="1"/>
      <w:numFmt w:val="decimal"/>
      <w:suff w:val="nothing"/>
      <w:lvlText w:val="%1．"/>
      <w:lvlJc w:val="left"/>
      <w:pPr>
        <w:ind w:left="0" w:firstLine="400"/>
      </w:pPr>
      <w:rPr>
        <w:rFonts w:hint="default"/>
      </w:rPr>
    </w:lvl>
  </w:abstractNum>
  <w:abstractNum w:abstractNumId="12">
    <w:nsid w:val="57FDF2DE"/>
    <w:multiLevelType w:val="singleLevel"/>
    <w:tmpl w:val="57FDF2DE"/>
    <w:lvl w:ilvl="0">
      <w:start w:val="1"/>
      <w:numFmt w:val="chineseCounting"/>
      <w:suff w:val="nothing"/>
      <w:lvlText w:val="%1、"/>
      <w:lvlJc w:val="left"/>
    </w:lvl>
  </w:abstractNum>
  <w:abstractNum w:abstractNumId="13">
    <w:nsid w:val="586C688F"/>
    <w:multiLevelType w:val="singleLevel"/>
    <w:tmpl w:val="586C688F"/>
    <w:lvl w:ilvl="0">
      <w:start w:val="4"/>
      <w:numFmt w:val="chineseCounting"/>
      <w:suff w:val="nothing"/>
      <w:lvlText w:val="（%1）"/>
      <w:lvlJc w:val="left"/>
    </w:lvl>
  </w:abstractNum>
  <w:abstractNum w:abstractNumId="14">
    <w:nsid w:val="5EA80CA7"/>
    <w:multiLevelType w:val="singleLevel"/>
    <w:tmpl w:val="5EA80CA7"/>
    <w:lvl w:ilvl="0">
      <w:start w:val="1"/>
      <w:numFmt w:val="chineseCounting"/>
      <w:suff w:val="nothing"/>
      <w:lvlText w:val="（%1）"/>
      <w:lvlJc w:val="left"/>
      <w:pPr>
        <w:ind w:left="0" w:firstLine="420"/>
      </w:pPr>
      <w:rPr>
        <w:rFonts w:hint="eastAsia"/>
      </w:r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12"/>
  </w:num>
  <w:num w:numId="10">
    <w:abstractNumId w:val="8"/>
  </w:num>
  <w:num w:numId="11">
    <w:abstractNumId w:val="13"/>
  </w:num>
  <w:num w:numId="12">
    <w:abstractNumId w:val="9"/>
  </w:num>
  <w:num w:numId="13">
    <w:abstractNumId w:val="6"/>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07665"/>
    <w:rsid w:val="0001125F"/>
    <w:rsid w:val="00020DE3"/>
    <w:rsid w:val="00025E0D"/>
    <w:rsid w:val="00031C7E"/>
    <w:rsid w:val="0003530E"/>
    <w:rsid w:val="0004066F"/>
    <w:rsid w:val="00046FE4"/>
    <w:rsid w:val="00050775"/>
    <w:rsid w:val="00063730"/>
    <w:rsid w:val="00065100"/>
    <w:rsid w:val="000661C8"/>
    <w:rsid w:val="00066F4F"/>
    <w:rsid w:val="00070B52"/>
    <w:rsid w:val="000717EF"/>
    <w:rsid w:val="0008364D"/>
    <w:rsid w:val="00090522"/>
    <w:rsid w:val="00090E40"/>
    <w:rsid w:val="00093460"/>
    <w:rsid w:val="0009698E"/>
    <w:rsid w:val="000A2C48"/>
    <w:rsid w:val="000B1C3D"/>
    <w:rsid w:val="000B5FE3"/>
    <w:rsid w:val="000C0608"/>
    <w:rsid w:val="000C728A"/>
    <w:rsid w:val="000D1F61"/>
    <w:rsid w:val="00123417"/>
    <w:rsid w:val="00123536"/>
    <w:rsid w:val="001257CE"/>
    <w:rsid w:val="00125A89"/>
    <w:rsid w:val="00125C57"/>
    <w:rsid w:val="00126281"/>
    <w:rsid w:val="00136356"/>
    <w:rsid w:val="001509F3"/>
    <w:rsid w:val="0015783D"/>
    <w:rsid w:val="001607B4"/>
    <w:rsid w:val="001669C0"/>
    <w:rsid w:val="00166D0E"/>
    <w:rsid w:val="00171052"/>
    <w:rsid w:val="001710AF"/>
    <w:rsid w:val="00184CDF"/>
    <w:rsid w:val="00196DA3"/>
    <w:rsid w:val="001B5D7A"/>
    <w:rsid w:val="001D0F37"/>
    <w:rsid w:val="001D253C"/>
    <w:rsid w:val="001E64FD"/>
    <w:rsid w:val="001E7F93"/>
    <w:rsid w:val="001F1E12"/>
    <w:rsid w:val="001F47DF"/>
    <w:rsid w:val="00201F4B"/>
    <w:rsid w:val="002077FA"/>
    <w:rsid w:val="00247528"/>
    <w:rsid w:val="00250837"/>
    <w:rsid w:val="0025705C"/>
    <w:rsid w:val="0026054C"/>
    <w:rsid w:val="00264E33"/>
    <w:rsid w:val="002818B6"/>
    <w:rsid w:val="00284CE0"/>
    <w:rsid w:val="002A0288"/>
    <w:rsid w:val="002C01E1"/>
    <w:rsid w:val="002C4841"/>
    <w:rsid w:val="002C5CD4"/>
    <w:rsid w:val="002D631F"/>
    <w:rsid w:val="002E3F98"/>
    <w:rsid w:val="00300865"/>
    <w:rsid w:val="00305780"/>
    <w:rsid w:val="00305F4A"/>
    <w:rsid w:val="003252C5"/>
    <w:rsid w:val="00325926"/>
    <w:rsid w:val="00331925"/>
    <w:rsid w:val="003425CE"/>
    <w:rsid w:val="00342D21"/>
    <w:rsid w:val="00351970"/>
    <w:rsid w:val="00365A86"/>
    <w:rsid w:val="0036638D"/>
    <w:rsid w:val="003773F9"/>
    <w:rsid w:val="00377D32"/>
    <w:rsid w:val="003832DE"/>
    <w:rsid w:val="003870FC"/>
    <w:rsid w:val="00390EED"/>
    <w:rsid w:val="003A2500"/>
    <w:rsid w:val="003B39AF"/>
    <w:rsid w:val="003B5BEA"/>
    <w:rsid w:val="003B7296"/>
    <w:rsid w:val="003C28BC"/>
    <w:rsid w:val="003D6EE4"/>
    <w:rsid w:val="003E7F0F"/>
    <w:rsid w:val="003F1C52"/>
    <w:rsid w:val="00414A7A"/>
    <w:rsid w:val="00422684"/>
    <w:rsid w:val="004253A7"/>
    <w:rsid w:val="00425ED0"/>
    <w:rsid w:val="00431970"/>
    <w:rsid w:val="004338C5"/>
    <w:rsid w:val="0044592E"/>
    <w:rsid w:val="0045085C"/>
    <w:rsid w:val="00450A38"/>
    <w:rsid w:val="00457F8B"/>
    <w:rsid w:val="00464F3F"/>
    <w:rsid w:val="00480C29"/>
    <w:rsid w:val="00491A1E"/>
    <w:rsid w:val="004A3E7E"/>
    <w:rsid w:val="004A6167"/>
    <w:rsid w:val="004B2DE8"/>
    <w:rsid w:val="004B3176"/>
    <w:rsid w:val="004B7746"/>
    <w:rsid w:val="004D300C"/>
    <w:rsid w:val="004F427F"/>
    <w:rsid w:val="004F5429"/>
    <w:rsid w:val="0051470C"/>
    <w:rsid w:val="005164CB"/>
    <w:rsid w:val="005209E8"/>
    <w:rsid w:val="005329FE"/>
    <w:rsid w:val="0053729C"/>
    <w:rsid w:val="0056120E"/>
    <w:rsid w:val="00563DF7"/>
    <w:rsid w:val="005712DC"/>
    <w:rsid w:val="005744C2"/>
    <w:rsid w:val="00581DBC"/>
    <w:rsid w:val="0058325D"/>
    <w:rsid w:val="005900E5"/>
    <w:rsid w:val="005A6F28"/>
    <w:rsid w:val="005B10B8"/>
    <w:rsid w:val="005B2BA3"/>
    <w:rsid w:val="005B41A0"/>
    <w:rsid w:val="005D5C70"/>
    <w:rsid w:val="005E593D"/>
    <w:rsid w:val="005F5568"/>
    <w:rsid w:val="00603005"/>
    <w:rsid w:val="0060371D"/>
    <w:rsid w:val="00605E18"/>
    <w:rsid w:val="00605F06"/>
    <w:rsid w:val="006240EC"/>
    <w:rsid w:val="0063561C"/>
    <w:rsid w:val="00641BCE"/>
    <w:rsid w:val="006452B4"/>
    <w:rsid w:val="006639B7"/>
    <w:rsid w:val="00663DE3"/>
    <w:rsid w:val="0066404C"/>
    <w:rsid w:val="00673934"/>
    <w:rsid w:val="0068058F"/>
    <w:rsid w:val="00683689"/>
    <w:rsid w:val="006850B0"/>
    <w:rsid w:val="00690697"/>
    <w:rsid w:val="00692253"/>
    <w:rsid w:val="00692EA0"/>
    <w:rsid w:val="006B708C"/>
    <w:rsid w:val="006C09FE"/>
    <w:rsid w:val="006C36A2"/>
    <w:rsid w:val="006C6DDB"/>
    <w:rsid w:val="006D72D7"/>
    <w:rsid w:val="006F1347"/>
    <w:rsid w:val="006F2A38"/>
    <w:rsid w:val="006F5436"/>
    <w:rsid w:val="007146AE"/>
    <w:rsid w:val="00731AD5"/>
    <w:rsid w:val="00742D1D"/>
    <w:rsid w:val="0074446F"/>
    <w:rsid w:val="00746FFA"/>
    <w:rsid w:val="00761CB2"/>
    <w:rsid w:val="00765EF5"/>
    <w:rsid w:val="00770448"/>
    <w:rsid w:val="00774136"/>
    <w:rsid w:val="00776176"/>
    <w:rsid w:val="0078108E"/>
    <w:rsid w:val="00794BC8"/>
    <w:rsid w:val="007A37E5"/>
    <w:rsid w:val="007A5C82"/>
    <w:rsid w:val="007B01EC"/>
    <w:rsid w:val="007C1659"/>
    <w:rsid w:val="007C35CB"/>
    <w:rsid w:val="007D250D"/>
    <w:rsid w:val="007D390E"/>
    <w:rsid w:val="007D7E86"/>
    <w:rsid w:val="007E1CEF"/>
    <w:rsid w:val="007E2B3E"/>
    <w:rsid w:val="007E52F7"/>
    <w:rsid w:val="007F4A5F"/>
    <w:rsid w:val="008001B5"/>
    <w:rsid w:val="0081578B"/>
    <w:rsid w:val="00821FDA"/>
    <w:rsid w:val="008233EE"/>
    <w:rsid w:val="00824934"/>
    <w:rsid w:val="00827950"/>
    <w:rsid w:val="0083786E"/>
    <w:rsid w:val="008540DA"/>
    <w:rsid w:val="00856523"/>
    <w:rsid w:val="00876A31"/>
    <w:rsid w:val="008A13B2"/>
    <w:rsid w:val="008A3FEC"/>
    <w:rsid w:val="008A5378"/>
    <w:rsid w:val="008D0C75"/>
    <w:rsid w:val="008D508F"/>
    <w:rsid w:val="008E01EF"/>
    <w:rsid w:val="008E5379"/>
    <w:rsid w:val="008F5FD0"/>
    <w:rsid w:val="00907E14"/>
    <w:rsid w:val="009103AD"/>
    <w:rsid w:val="00916E66"/>
    <w:rsid w:val="00917ECA"/>
    <w:rsid w:val="00931111"/>
    <w:rsid w:val="009315CA"/>
    <w:rsid w:val="00935797"/>
    <w:rsid w:val="0093676A"/>
    <w:rsid w:val="00940617"/>
    <w:rsid w:val="00941D89"/>
    <w:rsid w:val="0094302F"/>
    <w:rsid w:val="00952B4E"/>
    <w:rsid w:val="00963DC5"/>
    <w:rsid w:val="009673E7"/>
    <w:rsid w:val="00974D25"/>
    <w:rsid w:val="009777EE"/>
    <w:rsid w:val="00980782"/>
    <w:rsid w:val="00986125"/>
    <w:rsid w:val="009B0164"/>
    <w:rsid w:val="009B63B4"/>
    <w:rsid w:val="009C1CC0"/>
    <w:rsid w:val="009D5C22"/>
    <w:rsid w:val="009D5C8B"/>
    <w:rsid w:val="009E0171"/>
    <w:rsid w:val="009E09ED"/>
    <w:rsid w:val="009E2761"/>
    <w:rsid w:val="009F6CF8"/>
    <w:rsid w:val="00A05233"/>
    <w:rsid w:val="00A13B78"/>
    <w:rsid w:val="00A17F0D"/>
    <w:rsid w:val="00A416E2"/>
    <w:rsid w:val="00A53372"/>
    <w:rsid w:val="00A61714"/>
    <w:rsid w:val="00A670D5"/>
    <w:rsid w:val="00A82EE4"/>
    <w:rsid w:val="00A92484"/>
    <w:rsid w:val="00AA0B06"/>
    <w:rsid w:val="00AD483F"/>
    <w:rsid w:val="00AD6720"/>
    <w:rsid w:val="00B11BBD"/>
    <w:rsid w:val="00B11F4C"/>
    <w:rsid w:val="00B20029"/>
    <w:rsid w:val="00B22D21"/>
    <w:rsid w:val="00B3516B"/>
    <w:rsid w:val="00B448DE"/>
    <w:rsid w:val="00B44C89"/>
    <w:rsid w:val="00B46C08"/>
    <w:rsid w:val="00B651A6"/>
    <w:rsid w:val="00B6627F"/>
    <w:rsid w:val="00B672F9"/>
    <w:rsid w:val="00B71131"/>
    <w:rsid w:val="00B73B85"/>
    <w:rsid w:val="00B81D67"/>
    <w:rsid w:val="00B96CA4"/>
    <w:rsid w:val="00BA5EA3"/>
    <w:rsid w:val="00BB64A0"/>
    <w:rsid w:val="00BB7883"/>
    <w:rsid w:val="00BC7B66"/>
    <w:rsid w:val="00BD022F"/>
    <w:rsid w:val="00BD2BD5"/>
    <w:rsid w:val="00BD553E"/>
    <w:rsid w:val="00BE3703"/>
    <w:rsid w:val="00BF0EF5"/>
    <w:rsid w:val="00C1380F"/>
    <w:rsid w:val="00C14F04"/>
    <w:rsid w:val="00C25037"/>
    <w:rsid w:val="00C56C91"/>
    <w:rsid w:val="00C605D6"/>
    <w:rsid w:val="00C629AB"/>
    <w:rsid w:val="00C62AC5"/>
    <w:rsid w:val="00C704AD"/>
    <w:rsid w:val="00C87E10"/>
    <w:rsid w:val="00C90EC6"/>
    <w:rsid w:val="00CA053E"/>
    <w:rsid w:val="00CA2377"/>
    <w:rsid w:val="00CA2A81"/>
    <w:rsid w:val="00CA5448"/>
    <w:rsid w:val="00CB7BFA"/>
    <w:rsid w:val="00CC4D96"/>
    <w:rsid w:val="00CC62CE"/>
    <w:rsid w:val="00CD480D"/>
    <w:rsid w:val="00CD6A87"/>
    <w:rsid w:val="00CE0FAF"/>
    <w:rsid w:val="00CE334C"/>
    <w:rsid w:val="00CE472D"/>
    <w:rsid w:val="00CE6031"/>
    <w:rsid w:val="00D06016"/>
    <w:rsid w:val="00D365B5"/>
    <w:rsid w:val="00D437FB"/>
    <w:rsid w:val="00D43F37"/>
    <w:rsid w:val="00D5228E"/>
    <w:rsid w:val="00D72A81"/>
    <w:rsid w:val="00D77276"/>
    <w:rsid w:val="00D77A27"/>
    <w:rsid w:val="00D8110D"/>
    <w:rsid w:val="00D83E92"/>
    <w:rsid w:val="00DA4D38"/>
    <w:rsid w:val="00DD383D"/>
    <w:rsid w:val="00DD756B"/>
    <w:rsid w:val="00DE00D8"/>
    <w:rsid w:val="00DE15DB"/>
    <w:rsid w:val="00DE722D"/>
    <w:rsid w:val="00E01B8E"/>
    <w:rsid w:val="00E02BCC"/>
    <w:rsid w:val="00E22FB3"/>
    <w:rsid w:val="00E23E9B"/>
    <w:rsid w:val="00E545BE"/>
    <w:rsid w:val="00E54D9B"/>
    <w:rsid w:val="00E6082D"/>
    <w:rsid w:val="00E71DE3"/>
    <w:rsid w:val="00E73633"/>
    <w:rsid w:val="00E75E8A"/>
    <w:rsid w:val="00E80E86"/>
    <w:rsid w:val="00E84759"/>
    <w:rsid w:val="00E95570"/>
    <w:rsid w:val="00EA5082"/>
    <w:rsid w:val="00EC14CD"/>
    <w:rsid w:val="00EC5EBD"/>
    <w:rsid w:val="00EC7A6A"/>
    <w:rsid w:val="00ED2E4D"/>
    <w:rsid w:val="00EF3A8C"/>
    <w:rsid w:val="00EF4A72"/>
    <w:rsid w:val="00F06DE0"/>
    <w:rsid w:val="00F079FB"/>
    <w:rsid w:val="00F13AC7"/>
    <w:rsid w:val="00F23CD5"/>
    <w:rsid w:val="00F277DC"/>
    <w:rsid w:val="00F31893"/>
    <w:rsid w:val="00F42AC6"/>
    <w:rsid w:val="00F53812"/>
    <w:rsid w:val="00F6533C"/>
    <w:rsid w:val="00F740C7"/>
    <w:rsid w:val="00F74409"/>
    <w:rsid w:val="00F760E7"/>
    <w:rsid w:val="00FA0DCB"/>
    <w:rsid w:val="00FA397E"/>
    <w:rsid w:val="00FE0E37"/>
    <w:rsid w:val="00FE4E5F"/>
    <w:rsid w:val="00FF1570"/>
    <w:rsid w:val="00FF16F7"/>
    <w:rsid w:val="00FF208F"/>
    <w:rsid w:val="00FF7F36"/>
    <w:rsid w:val="01AE52D7"/>
    <w:rsid w:val="03EE0DB9"/>
    <w:rsid w:val="078B3FA5"/>
    <w:rsid w:val="0B1C2C4E"/>
    <w:rsid w:val="0B9E0B42"/>
    <w:rsid w:val="0CB64478"/>
    <w:rsid w:val="0DD30748"/>
    <w:rsid w:val="10471E01"/>
    <w:rsid w:val="11906152"/>
    <w:rsid w:val="123306F5"/>
    <w:rsid w:val="12967971"/>
    <w:rsid w:val="14BF50E8"/>
    <w:rsid w:val="15062202"/>
    <w:rsid w:val="156F3D2F"/>
    <w:rsid w:val="168C4DD8"/>
    <w:rsid w:val="18C933CE"/>
    <w:rsid w:val="195E5CEA"/>
    <w:rsid w:val="1AE21939"/>
    <w:rsid w:val="1B6A620B"/>
    <w:rsid w:val="1BF62F3E"/>
    <w:rsid w:val="1CAD6EAA"/>
    <w:rsid w:val="20144ED1"/>
    <w:rsid w:val="21AC4DF0"/>
    <w:rsid w:val="22DF4017"/>
    <w:rsid w:val="22FC52A3"/>
    <w:rsid w:val="236028E7"/>
    <w:rsid w:val="23ED5E56"/>
    <w:rsid w:val="24CA4044"/>
    <w:rsid w:val="25ED3FA2"/>
    <w:rsid w:val="27302AC5"/>
    <w:rsid w:val="277D55C1"/>
    <w:rsid w:val="28A06BA0"/>
    <w:rsid w:val="297A62D3"/>
    <w:rsid w:val="2F224EB8"/>
    <w:rsid w:val="2F26344C"/>
    <w:rsid w:val="2FB04EF2"/>
    <w:rsid w:val="31F03981"/>
    <w:rsid w:val="3343770E"/>
    <w:rsid w:val="338240E5"/>
    <w:rsid w:val="33D25CCC"/>
    <w:rsid w:val="34462724"/>
    <w:rsid w:val="34BA7826"/>
    <w:rsid w:val="35352CF5"/>
    <w:rsid w:val="36202600"/>
    <w:rsid w:val="37416F54"/>
    <w:rsid w:val="38252761"/>
    <w:rsid w:val="38D469C6"/>
    <w:rsid w:val="39CA3A29"/>
    <w:rsid w:val="39D96273"/>
    <w:rsid w:val="3F5573A6"/>
    <w:rsid w:val="3F5E5AC4"/>
    <w:rsid w:val="3FD96AAE"/>
    <w:rsid w:val="411E1797"/>
    <w:rsid w:val="414B5003"/>
    <w:rsid w:val="41512105"/>
    <w:rsid w:val="41D54BC2"/>
    <w:rsid w:val="4330645B"/>
    <w:rsid w:val="45453A3B"/>
    <w:rsid w:val="45E334FD"/>
    <w:rsid w:val="484962D4"/>
    <w:rsid w:val="48AD3C44"/>
    <w:rsid w:val="4A977DE8"/>
    <w:rsid w:val="4C1E4478"/>
    <w:rsid w:val="4D417C2A"/>
    <w:rsid w:val="4E0453A1"/>
    <w:rsid w:val="4E4E5FAE"/>
    <w:rsid w:val="4F3A131A"/>
    <w:rsid w:val="4FE71F45"/>
    <w:rsid w:val="51E0580E"/>
    <w:rsid w:val="51F50C9C"/>
    <w:rsid w:val="53E62076"/>
    <w:rsid w:val="560F7C40"/>
    <w:rsid w:val="592A4776"/>
    <w:rsid w:val="5ABB4930"/>
    <w:rsid w:val="5AC07759"/>
    <w:rsid w:val="5B7F38BD"/>
    <w:rsid w:val="5BE84392"/>
    <w:rsid w:val="5C217D50"/>
    <w:rsid w:val="5D9B6515"/>
    <w:rsid w:val="5E8231F6"/>
    <w:rsid w:val="5F133DFA"/>
    <w:rsid w:val="5F930D2D"/>
    <w:rsid w:val="5FED63CC"/>
    <w:rsid w:val="62675307"/>
    <w:rsid w:val="628F3A73"/>
    <w:rsid w:val="64BB7683"/>
    <w:rsid w:val="65A36461"/>
    <w:rsid w:val="672671CA"/>
    <w:rsid w:val="672854A7"/>
    <w:rsid w:val="69062173"/>
    <w:rsid w:val="69D6293A"/>
    <w:rsid w:val="6C432A80"/>
    <w:rsid w:val="6C4F66B2"/>
    <w:rsid w:val="6F334ACA"/>
    <w:rsid w:val="6F3F0173"/>
    <w:rsid w:val="6FC05169"/>
    <w:rsid w:val="71F54FBE"/>
    <w:rsid w:val="72393F54"/>
    <w:rsid w:val="723954E2"/>
    <w:rsid w:val="72E949CE"/>
    <w:rsid w:val="73086005"/>
    <w:rsid w:val="73D30FAF"/>
    <w:rsid w:val="745B0480"/>
    <w:rsid w:val="75DB3A97"/>
    <w:rsid w:val="77046D6F"/>
    <w:rsid w:val="79202F16"/>
    <w:rsid w:val="7AED6D54"/>
    <w:rsid w:val="7D0D411D"/>
    <w:rsid w:val="7DFA5397"/>
    <w:rsid w:val="7EB95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annotation subject"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5">
    <w:name w:val="Plain Text"/>
    <w:basedOn w:val="a"/>
    <w:link w:val="Char1"/>
    <w:qFormat/>
    <w:rPr>
      <w:rFonts w:ascii="宋体" w:hAnsi="Courier New" w:cs="Courier New"/>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styleId="aa">
    <w:name w:val="Emphasis"/>
    <w:qFormat/>
    <w:rPr>
      <w:i/>
      <w:iCs/>
    </w:rPr>
  </w:style>
  <w:style w:type="character" w:styleId="ab">
    <w:name w:val="Hyperlink"/>
    <w:qFormat/>
    <w:rPr>
      <w:color w:val="0000FF"/>
      <w:u w:val="single"/>
    </w:rPr>
  </w:style>
  <w:style w:type="character" w:styleId="ac">
    <w:name w:val="annotation reference"/>
    <w:basedOn w:val="a0"/>
    <w:uiPriority w:val="99"/>
    <w:unhideWhenUsed/>
    <w:qFormat/>
    <w:rPr>
      <w:sz w:val="21"/>
      <w:szCs w:val="21"/>
    </w:rPr>
  </w:style>
  <w:style w:type="table" w:styleId="ad">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1">
    <w:name w:val="纯文本 Char"/>
    <w:basedOn w:val="a0"/>
    <w:link w:val="a5"/>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0"/>
    <w:link w:val="a4"/>
    <w:semiHidden/>
    <w:qFormat/>
    <w:rPr>
      <w:rFonts w:ascii="Times New Roman" w:eastAsia="宋体" w:hAnsi="Times New Roman" w:cs="Times New Roman"/>
      <w:szCs w:val="24"/>
    </w:rPr>
  </w:style>
  <w:style w:type="paragraph" w:customStyle="1" w:styleId="ae">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3"/>
    <w:uiPriority w:val="99"/>
    <w:semiHidden/>
    <w:qFormat/>
    <w:rPr>
      <w:rFonts w:ascii="Times New Roman" w:eastAsia="宋体" w:hAnsi="Times New Roman" w:cs="Times New Roman"/>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annotation subject"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5">
    <w:name w:val="Plain Text"/>
    <w:basedOn w:val="a"/>
    <w:link w:val="Char1"/>
    <w:qFormat/>
    <w:rPr>
      <w:rFonts w:ascii="宋体" w:hAnsi="Courier New" w:cs="Courier New"/>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styleId="aa">
    <w:name w:val="Emphasis"/>
    <w:qFormat/>
    <w:rPr>
      <w:i/>
      <w:iCs/>
    </w:rPr>
  </w:style>
  <w:style w:type="character" w:styleId="ab">
    <w:name w:val="Hyperlink"/>
    <w:qFormat/>
    <w:rPr>
      <w:color w:val="0000FF"/>
      <w:u w:val="single"/>
    </w:rPr>
  </w:style>
  <w:style w:type="character" w:styleId="ac">
    <w:name w:val="annotation reference"/>
    <w:basedOn w:val="a0"/>
    <w:uiPriority w:val="99"/>
    <w:unhideWhenUsed/>
    <w:qFormat/>
    <w:rPr>
      <w:sz w:val="21"/>
      <w:szCs w:val="21"/>
    </w:rPr>
  </w:style>
  <w:style w:type="table" w:styleId="ad">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1">
    <w:name w:val="纯文本 Char"/>
    <w:basedOn w:val="a0"/>
    <w:link w:val="a5"/>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0"/>
    <w:link w:val="a4"/>
    <w:semiHidden/>
    <w:qFormat/>
    <w:rPr>
      <w:rFonts w:ascii="Times New Roman" w:eastAsia="宋体" w:hAnsi="Times New Roman" w:cs="Times New Roman"/>
      <w:szCs w:val="24"/>
    </w:rPr>
  </w:style>
  <w:style w:type="paragraph" w:customStyle="1" w:styleId="ae">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3"/>
    <w:uiPriority w:val="99"/>
    <w:semiHidden/>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22</Pages>
  <Words>1849</Words>
  <Characters>10542</Characters>
  <Application>Microsoft Office Word</Application>
  <DocSecurity>0</DocSecurity>
  <Lines>87</Lines>
  <Paragraphs>24</Paragraphs>
  <ScaleCrop>false</ScaleCrop>
  <Company>Lenovo</Company>
  <LinksUpToDate>false</LinksUpToDate>
  <CharactersWithSpaces>12367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dc:creator>
  <cp:lastModifiedBy>赖少雄</cp:lastModifiedBy>
  <cp:revision>11</cp:revision>
  <cp:lastPrinted>2014-11-18T01:50:00Z</cp:lastPrinted>
  <dcterms:created xsi:type="dcterms:W3CDTF">2017-01-21T07:51:00Z</dcterms:created>
  <dcterms:modified xsi:type="dcterms:W3CDTF">2017-03-14T03:29:00Z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