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
        <w:spacing w:line="600" w:lineRule="exact"/>
        <w:rPr>
          <w:sz w:val="52"/>
          <w:szCs w:val="52"/>
        </w:rPr>
      </w:pPr>
      <w:r w:rsidRPr="00465962">
        <w:rPr>
          <w:rFonts w:hint="eastAsia"/>
          <w:b/>
          <w:bCs/>
          <w:sz w:val="52"/>
          <w:szCs w:val="52"/>
        </w:rPr>
        <w:t>中 山 大 学 新 华 学 院</w:t>
      </w:r>
    </w:p>
    <w:p w:rsidR="005900E5" w:rsidRPr="00465962" w:rsidRDefault="00EE3B82" w:rsidP="005900E5">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药学</w:t>
      </w:r>
      <w:r w:rsidR="00C11A64">
        <w:rPr>
          <w:rFonts w:ascii="仿宋" w:eastAsia="仿宋" w:hAnsi="仿宋" w:cs="仿宋" w:hint="eastAsia"/>
          <w:sz w:val="40"/>
          <w:szCs w:val="40"/>
          <w:u w:val="single"/>
        </w:rPr>
        <w:t>实验</w:t>
      </w:r>
      <w:r w:rsidR="005329FE">
        <w:rPr>
          <w:rFonts w:ascii="仿宋" w:eastAsia="仿宋" w:hAnsi="仿宋" w:cs="仿宋"/>
          <w:sz w:val="40"/>
          <w:szCs w:val="40"/>
          <w:u w:val="single"/>
        </w:rPr>
        <w:t>室</w:t>
      </w:r>
      <w:r w:rsidR="00C11A64">
        <w:rPr>
          <w:rFonts w:ascii="仿宋" w:eastAsia="仿宋" w:hAnsi="仿宋" w:cs="仿宋" w:hint="eastAsia"/>
          <w:sz w:val="40"/>
          <w:szCs w:val="40"/>
          <w:u w:val="single"/>
        </w:rPr>
        <w:t>设备</w:t>
      </w:r>
      <w:r w:rsidR="00C11A64">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E22FB3"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2818B6">
        <w:rPr>
          <w:rFonts w:ascii="仿宋_GB2312" w:eastAsia="仿宋_GB2312" w:hAnsi="宋体" w:hint="eastAsia"/>
          <w:b/>
          <w:bCs/>
          <w:sz w:val="28"/>
        </w:rPr>
        <w:t>五</w:t>
      </w:r>
      <w:r w:rsidRPr="00465962">
        <w:rPr>
          <w:rFonts w:ascii="仿宋_GB2312" w:eastAsia="仿宋_GB2312" w:hAnsi="宋体" w:hint="eastAsia"/>
          <w:b/>
          <w:bCs/>
          <w:sz w:val="28"/>
        </w:rPr>
        <w:t>年</w:t>
      </w:r>
      <w:r w:rsidR="00EE3B82">
        <w:rPr>
          <w:rFonts w:ascii="仿宋_GB2312" w:eastAsia="仿宋_GB2312" w:hAnsi="宋体" w:hint="eastAsia"/>
          <w:b/>
          <w:bCs/>
          <w:sz w:val="28"/>
        </w:rPr>
        <w:t>三</w:t>
      </w:r>
      <w:r w:rsidRPr="00465962">
        <w:rPr>
          <w:rFonts w:ascii="仿宋_GB2312" w:eastAsia="仿宋_GB2312" w:hAnsi="宋体" w:hint="eastAsia"/>
          <w:b/>
          <w:bCs/>
          <w:sz w:val="28"/>
        </w:rPr>
        <w:t>月</w:t>
      </w:r>
      <w:r w:rsidR="00EE3B82">
        <w:rPr>
          <w:rFonts w:ascii="仿宋_GB2312" w:eastAsia="仿宋_GB2312" w:hAnsi="宋体" w:hint="eastAsia"/>
          <w:b/>
          <w:bCs/>
          <w:sz w:val="28"/>
        </w:rPr>
        <w:t>二十七</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EC007B">
          <w:rPr>
            <w:noProof/>
            <w:webHidden/>
            <w:sz w:val="24"/>
          </w:rPr>
          <w:t>2</w:t>
        </w:r>
        <w:r w:rsidRPr="00066F4F">
          <w:rPr>
            <w:noProof/>
            <w:webHidden/>
            <w:sz w:val="24"/>
          </w:rPr>
          <w:fldChar w:fldCharType="end"/>
        </w:r>
      </w:hyperlink>
    </w:p>
    <w:p w:rsidR="005900E5" w:rsidRPr="00066F4F" w:rsidRDefault="00F518EC"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EC007B">
          <w:rPr>
            <w:noProof/>
            <w:webHidden/>
            <w:sz w:val="24"/>
          </w:rPr>
          <w:t>2</w:t>
        </w:r>
        <w:r w:rsidR="005900E5" w:rsidRPr="00066F4F">
          <w:rPr>
            <w:noProof/>
            <w:webHidden/>
            <w:sz w:val="24"/>
          </w:rPr>
          <w:fldChar w:fldCharType="end"/>
        </w:r>
      </w:hyperlink>
    </w:p>
    <w:p w:rsidR="005900E5" w:rsidRPr="00066F4F" w:rsidRDefault="00F518EC"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EC007B">
          <w:rPr>
            <w:noProof/>
            <w:webHidden/>
            <w:sz w:val="24"/>
          </w:rPr>
          <w:t>2</w:t>
        </w:r>
        <w:r w:rsidR="005900E5" w:rsidRPr="00066F4F">
          <w:rPr>
            <w:noProof/>
            <w:webHidden/>
            <w:sz w:val="24"/>
          </w:rPr>
          <w:fldChar w:fldCharType="end"/>
        </w:r>
      </w:hyperlink>
    </w:p>
    <w:p w:rsidR="005900E5" w:rsidRPr="00066F4F" w:rsidRDefault="00F518EC"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EC007B">
          <w:rPr>
            <w:noProof/>
            <w:webHidden/>
            <w:sz w:val="24"/>
          </w:rPr>
          <w:t>2</w:t>
        </w:r>
        <w:r w:rsidR="005900E5" w:rsidRPr="00066F4F">
          <w:rPr>
            <w:noProof/>
            <w:webHidden/>
            <w:sz w:val="24"/>
          </w:rPr>
          <w:fldChar w:fldCharType="end"/>
        </w:r>
      </w:hyperlink>
    </w:p>
    <w:p w:rsidR="005900E5" w:rsidRPr="00066F4F" w:rsidRDefault="00F518EC"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EC007B">
          <w:rPr>
            <w:noProof/>
            <w:webHidden/>
            <w:sz w:val="24"/>
          </w:rPr>
          <w:t>2</w:t>
        </w:r>
        <w:r w:rsidR="005900E5" w:rsidRPr="00066F4F">
          <w:rPr>
            <w:noProof/>
            <w:webHidden/>
            <w:sz w:val="24"/>
          </w:rPr>
          <w:fldChar w:fldCharType="end"/>
        </w:r>
      </w:hyperlink>
    </w:p>
    <w:p w:rsidR="005900E5" w:rsidRPr="00066F4F" w:rsidRDefault="00F518EC"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EC007B">
          <w:rPr>
            <w:noProof/>
            <w:webHidden/>
            <w:sz w:val="24"/>
          </w:rPr>
          <w:t>3</w:t>
        </w:r>
        <w:r w:rsidR="005900E5" w:rsidRPr="00066F4F">
          <w:rPr>
            <w:noProof/>
            <w:webHidden/>
            <w:sz w:val="24"/>
          </w:rPr>
          <w:fldChar w:fldCharType="end"/>
        </w:r>
      </w:hyperlink>
    </w:p>
    <w:p w:rsidR="005900E5" w:rsidRPr="00066F4F" w:rsidRDefault="00F518EC"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EC007B">
          <w:rPr>
            <w:noProof/>
            <w:webHidden/>
            <w:sz w:val="24"/>
          </w:rPr>
          <w:t>3</w:t>
        </w:r>
        <w:r w:rsidR="005900E5" w:rsidRPr="00066F4F">
          <w:rPr>
            <w:noProof/>
            <w:webHidden/>
            <w:sz w:val="24"/>
          </w:rPr>
          <w:fldChar w:fldCharType="end"/>
        </w:r>
      </w:hyperlink>
    </w:p>
    <w:p w:rsidR="005900E5" w:rsidRPr="00066F4F" w:rsidRDefault="00F518EC"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EC007B">
          <w:rPr>
            <w:noProof/>
            <w:webHidden/>
            <w:sz w:val="24"/>
          </w:rPr>
          <w:t>4</w:t>
        </w:r>
        <w:r w:rsidR="005900E5" w:rsidRPr="00066F4F">
          <w:rPr>
            <w:noProof/>
            <w:webHidden/>
            <w:sz w:val="24"/>
          </w:rPr>
          <w:fldChar w:fldCharType="end"/>
        </w:r>
      </w:hyperlink>
    </w:p>
    <w:p w:rsidR="005900E5" w:rsidRPr="00066F4F" w:rsidRDefault="00F518EC"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EC007B">
          <w:rPr>
            <w:noProof/>
            <w:webHidden/>
            <w:sz w:val="24"/>
          </w:rPr>
          <w:t>5</w:t>
        </w:r>
        <w:r w:rsidR="005900E5" w:rsidRPr="00066F4F">
          <w:rPr>
            <w:noProof/>
            <w:webHidden/>
            <w:sz w:val="24"/>
          </w:rPr>
          <w:fldChar w:fldCharType="end"/>
        </w:r>
      </w:hyperlink>
    </w:p>
    <w:p w:rsidR="005900E5" w:rsidRPr="00066F4F" w:rsidRDefault="00F518EC"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EC007B">
          <w:rPr>
            <w:noProof/>
            <w:webHidden/>
            <w:sz w:val="24"/>
          </w:rPr>
          <w:t>7</w:t>
        </w:r>
        <w:r w:rsidR="005900E5" w:rsidRPr="00066F4F">
          <w:rPr>
            <w:noProof/>
            <w:webHidden/>
            <w:sz w:val="24"/>
          </w:rPr>
          <w:fldChar w:fldCharType="end"/>
        </w:r>
      </w:hyperlink>
    </w:p>
    <w:p w:rsidR="005900E5" w:rsidRPr="00066F4F" w:rsidRDefault="00F518EC"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EC007B">
          <w:rPr>
            <w:noProof/>
            <w:webHidden/>
            <w:sz w:val="24"/>
          </w:rPr>
          <w:t>9</w:t>
        </w:r>
        <w:r w:rsidR="005900E5" w:rsidRPr="00066F4F">
          <w:rPr>
            <w:noProof/>
            <w:webHidden/>
            <w:sz w:val="24"/>
          </w:rPr>
          <w:fldChar w:fldCharType="end"/>
        </w:r>
      </w:hyperlink>
    </w:p>
    <w:p w:rsidR="005900E5" w:rsidRPr="00066F4F" w:rsidRDefault="00F518EC"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EC007B">
          <w:rPr>
            <w:noProof/>
            <w:webHidden/>
            <w:sz w:val="24"/>
          </w:rPr>
          <w:t>9</w:t>
        </w:r>
        <w:r w:rsidR="005900E5" w:rsidRPr="00066F4F">
          <w:rPr>
            <w:noProof/>
            <w:webHidden/>
            <w:sz w:val="24"/>
          </w:rPr>
          <w:fldChar w:fldCharType="end"/>
        </w:r>
      </w:hyperlink>
    </w:p>
    <w:p w:rsidR="005900E5" w:rsidRPr="00066F4F" w:rsidRDefault="00F518EC"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EC007B">
          <w:rPr>
            <w:noProof/>
            <w:webHidden/>
            <w:sz w:val="24"/>
          </w:rPr>
          <w:t>13</w:t>
        </w:r>
        <w:r w:rsidR="005900E5" w:rsidRPr="00066F4F">
          <w:rPr>
            <w:noProof/>
            <w:webHidden/>
            <w:sz w:val="24"/>
          </w:rPr>
          <w:fldChar w:fldCharType="end"/>
        </w:r>
      </w:hyperlink>
    </w:p>
    <w:p w:rsidR="005900E5" w:rsidRPr="00066F4F" w:rsidRDefault="00F518EC"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EC007B">
          <w:rPr>
            <w:noProof/>
            <w:webHidden/>
            <w:sz w:val="24"/>
          </w:rPr>
          <w:t>13</w:t>
        </w:r>
        <w:r w:rsidR="005900E5" w:rsidRPr="00066F4F">
          <w:rPr>
            <w:noProof/>
            <w:webHidden/>
            <w:sz w:val="24"/>
          </w:rPr>
          <w:fldChar w:fldCharType="end"/>
        </w:r>
      </w:hyperlink>
    </w:p>
    <w:p w:rsidR="005900E5" w:rsidRPr="00066F4F" w:rsidRDefault="00F518EC"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EC007B">
          <w:rPr>
            <w:noProof/>
            <w:webHidden/>
            <w:sz w:val="24"/>
          </w:rPr>
          <w:t>14</w:t>
        </w:r>
        <w:r w:rsidR="005900E5" w:rsidRPr="00066F4F">
          <w:rPr>
            <w:noProof/>
            <w:webHidden/>
            <w:sz w:val="24"/>
          </w:rPr>
          <w:fldChar w:fldCharType="end"/>
        </w:r>
      </w:hyperlink>
    </w:p>
    <w:p w:rsidR="005900E5" w:rsidRPr="00066F4F" w:rsidRDefault="00F518EC"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EC007B">
          <w:rPr>
            <w:noProof/>
            <w:webHidden/>
            <w:sz w:val="24"/>
          </w:rPr>
          <w:t>14</w:t>
        </w:r>
        <w:r w:rsidR="005900E5" w:rsidRPr="00066F4F">
          <w:rPr>
            <w:noProof/>
            <w:webHidden/>
            <w:sz w:val="24"/>
          </w:rPr>
          <w:fldChar w:fldCharType="end"/>
        </w:r>
      </w:hyperlink>
    </w:p>
    <w:p w:rsidR="005900E5" w:rsidRPr="00066F4F" w:rsidRDefault="00F518EC"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EC007B">
          <w:rPr>
            <w:noProof/>
            <w:webHidden/>
            <w:sz w:val="24"/>
          </w:rPr>
          <w:t>15</w:t>
        </w:r>
        <w:r w:rsidR="005900E5" w:rsidRPr="00066F4F">
          <w:rPr>
            <w:noProof/>
            <w:webHidden/>
            <w:sz w:val="24"/>
          </w:rPr>
          <w:fldChar w:fldCharType="end"/>
        </w:r>
      </w:hyperlink>
    </w:p>
    <w:p w:rsidR="005900E5" w:rsidRPr="00066F4F" w:rsidRDefault="00F518EC"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EC007B">
          <w:rPr>
            <w:noProof/>
            <w:webHidden/>
            <w:sz w:val="24"/>
          </w:rPr>
          <w:t>15</w:t>
        </w:r>
        <w:r w:rsidR="005900E5" w:rsidRPr="00066F4F">
          <w:rPr>
            <w:noProof/>
            <w:webHidden/>
            <w:sz w:val="24"/>
          </w:rPr>
          <w:fldChar w:fldCharType="end"/>
        </w:r>
      </w:hyperlink>
    </w:p>
    <w:p w:rsidR="005900E5" w:rsidRPr="00066F4F" w:rsidRDefault="00F518EC"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EC007B">
          <w:rPr>
            <w:noProof/>
            <w:webHidden/>
            <w:sz w:val="24"/>
          </w:rPr>
          <w:t>16</w:t>
        </w:r>
        <w:r w:rsidR="005900E5" w:rsidRPr="00066F4F">
          <w:rPr>
            <w:noProof/>
            <w:webHidden/>
            <w:sz w:val="24"/>
          </w:rPr>
          <w:fldChar w:fldCharType="end"/>
        </w:r>
      </w:hyperlink>
    </w:p>
    <w:p w:rsidR="005900E5" w:rsidRPr="00066F4F" w:rsidRDefault="00F518EC"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EC007B">
          <w:rPr>
            <w:noProof/>
            <w:webHidden/>
            <w:sz w:val="24"/>
          </w:rPr>
          <w:t>17</w:t>
        </w:r>
        <w:r w:rsidR="005900E5" w:rsidRPr="00066F4F">
          <w:rPr>
            <w:noProof/>
            <w:webHidden/>
            <w:sz w:val="24"/>
          </w:rPr>
          <w:fldChar w:fldCharType="end"/>
        </w:r>
      </w:hyperlink>
    </w:p>
    <w:p w:rsidR="005900E5" w:rsidRPr="00066F4F" w:rsidRDefault="00F518EC"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EC007B">
          <w:rPr>
            <w:noProof/>
            <w:webHidden/>
            <w:sz w:val="24"/>
          </w:rPr>
          <w:t>18</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24934">
        <w:rPr>
          <w:rFonts w:ascii="仿宋_GB2312" w:eastAsia="仿宋_GB2312" w:hAnsi="仿宋_GB2312" w:hint="eastAsia"/>
          <w:sz w:val="28"/>
        </w:rPr>
        <w:t>5</w:t>
      </w:r>
      <w:r w:rsidRPr="00465962">
        <w:rPr>
          <w:rFonts w:ascii="仿宋_GB2312" w:eastAsia="仿宋_GB2312" w:hAnsi="仿宋_GB2312" w:hint="eastAsia"/>
          <w:sz w:val="28"/>
        </w:rPr>
        <w:t>年关于</w:t>
      </w:r>
      <w:r w:rsidR="00B54586">
        <w:rPr>
          <w:rFonts w:ascii="仿宋_GB2312" w:eastAsia="仿宋_GB2312" w:hAnsi="仿宋_GB2312" w:hint="eastAsia"/>
          <w:sz w:val="28"/>
          <w:u w:val="single"/>
        </w:rPr>
        <w:t>药学</w:t>
      </w:r>
      <w:r w:rsidR="00586867">
        <w:rPr>
          <w:rFonts w:ascii="仿宋_GB2312" w:eastAsia="仿宋_GB2312" w:hAnsi="仿宋_GB2312" w:hint="eastAsia"/>
          <w:sz w:val="28"/>
          <w:u w:val="single"/>
        </w:rPr>
        <w:t>实验</w:t>
      </w:r>
      <w:r w:rsidR="00824934">
        <w:rPr>
          <w:rFonts w:ascii="仿宋_GB2312" w:eastAsia="仿宋_GB2312" w:hAnsi="仿宋_GB2312" w:hint="eastAsia"/>
          <w:sz w:val="28"/>
          <w:u w:val="single"/>
        </w:rPr>
        <w:t>室</w:t>
      </w:r>
      <w:r w:rsidR="00586867">
        <w:rPr>
          <w:rFonts w:ascii="仿宋_GB2312" w:eastAsia="仿宋_GB2312" w:hAnsi="仿宋_GB2312" w:hint="eastAsia"/>
          <w:sz w:val="28"/>
          <w:u w:val="single"/>
        </w:rPr>
        <w:t>设备</w:t>
      </w:r>
      <w:r w:rsidR="00586867">
        <w:rPr>
          <w:rFonts w:ascii="仿宋_GB2312" w:eastAsia="仿宋_GB2312" w:hAnsi="仿宋_GB2312" w:hint="eastAsia"/>
          <w:sz w:val="28"/>
        </w:rPr>
        <w:t>采购</w:t>
      </w:r>
      <w:r w:rsidRPr="00465962">
        <w:rPr>
          <w:rFonts w:ascii="仿宋_GB2312" w:eastAsia="仿宋_GB2312" w:hAnsi="仿宋_GB2312" w:hint="eastAsia"/>
          <w:sz w:val="28"/>
        </w:rPr>
        <w:t>计划，拟通过邀请招标的方式选定投标单位，</w:t>
      </w:r>
      <w:proofErr w:type="gramStart"/>
      <w:r w:rsidRPr="00465962">
        <w:rPr>
          <w:rFonts w:ascii="仿宋_GB2312" w:eastAsia="仿宋_GB2312" w:hAnsi="仿宋_GB2312" w:hint="eastAsia"/>
          <w:sz w:val="28"/>
        </w:rPr>
        <w:t>现邀请</w:t>
      </w:r>
      <w:proofErr w:type="gramEnd"/>
      <w:r w:rsidRPr="00465962">
        <w:rPr>
          <w:rFonts w:ascii="仿宋_GB2312" w:eastAsia="仿宋_GB2312" w:hAnsi="仿宋_GB2312" w:hint="eastAsia"/>
          <w:sz w:val="28"/>
        </w:rPr>
        <w:t>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sidRPr="00465962">
        <w:rPr>
          <w:rFonts w:ascii="仿宋_GB2312" w:eastAsia="仿宋_GB2312" w:hAnsi="仿宋_GB2312" w:hint="eastAsia"/>
          <w:sz w:val="28"/>
        </w:rPr>
        <w:t>一、招标项目</w:t>
      </w:r>
      <w:bookmarkEnd w:id="4"/>
      <w:bookmarkEnd w:id="5"/>
      <w:bookmarkEnd w:id="6"/>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341358">
        <w:rPr>
          <w:rFonts w:ascii="仿宋_GB2312" w:eastAsia="仿宋_GB2312" w:hAnsi="仿宋_GB2312" w:hint="eastAsia"/>
          <w:sz w:val="28"/>
          <w:u w:val="single"/>
        </w:rPr>
        <w:t>药学</w:t>
      </w:r>
      <w:r w:rsidR="001A350E">
        <w:rPr>
          <w:rFonts w:ascii="仿宋_GB2312" w:eastAsia="仿宋_GB2312" w:hAnsi="仿宋_GB2312" w:hint="eastAsia"/>
          <w:sz w:val="28"/>
          <w:u w:val="single"/>
        </w:rPr>
        <w:t>实验</w:t>
      </w:r>
      <w:r w:rsidR="00856523">
        <w:rPr>
          <w:rFonts w:ascii="仿宋_GB2312" w:eastAsia="仿宋_GB2312" w:hAnsi="仿宋_GB2312" w:hint="eastAsia"/>
          <w:sz w:val="28"/>
          <w:u w:val="single"/>
        </w:rPr>
        <w:t>室</w:t>
      </w:r>
      <w:r w:rsidR="001A350E">
        <w:rPr>
          <w:rFonts w:ascii="仿宋_GB2312" w:eastAsia="仿宋_GB2312" w:hAnsi="仿宋_GB2312" w:hint="eastAsia"/>
          <w:sz w:val="28"/>
          <w:u w:val="single"/>
        </w:rPr>
        <w:t>设备采购</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7" w:name="_Toc373485987"/>
      <w:bookmarkStart w:id="8" w:name="_Toc373486300"/>
      <w:bookmarkStart w:id="9" w:name="_Toc373500453"/>
      <w:r w:rsidRPr="00465962">
        <w:rPr>
          <w:rFonts w:ascii="仿宋_GB2312" w:eastAsia="仿宋_GB2312" w:hAnsi="仿宋_GB2312" w:hint="eastAsia"/>
          <w:sz w:val="28"/>
        </w:rPr>
        <w:t>二、投标截止时间及方式</w:t>
      </w:r>
      <w:bookmarkEnd w:id="7"/>
      <w:bookmarkEnd w:id="8"/>
      <w:bookmarkEnd w:id="9"/>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952B4E">
        <w:rPr>
          <w:rFonts w:ascii="仿宋_GB2312" w:eastAsia="仿宋_GB2312" w:hAnsi="仿宋_GB2312" w:hint="eastAsia"/>
          <w:b/>
          <w:bCs/>
          <w:sz w:val="28"/>
        </w:rPr>
        <w:t>5</w:t>
      </w:r>
      <w:r w:rsidRPr="00465962">
        <w:rPr>
          <w:rFonts w:ascii="仿宋_GB2312" w:eastAsia="仿宋_GB2312" w:hAnsi="仿宋_GB2312" w:hint="eastAsia"/>
          <w:b/>
          <w:bCs/>
          <w:sz w:val="28"/>
        </w:rPr>
        <w:t>年</w:t>
      </w:r>
      <w:r w:rsidR="00341358">
        <w:rPr>
          <w:rFonts w:ascii="仿宋_GB2312" w:eastAsia="仿宋_GB2312" w:hAnsi="仿宋_GB2312" w:hint="eastAsia"/>
          <w:b/>
          <w:bCs/>
          <w:sz w:val="28"/>
        </w:rPr>
        <w:t>4</w:t>
      </w:r>
      <w:r w:rsidRPr="00465962">
        <w:rPr>
          <w:rFonts w:ascii="仿宋_GB2312" w:eastAsia="仿宋_GB2312" w:hAnsi="仿宋_GB2312" w:hint="eastAsia"/>
          <w:b/>
          <w:bCs/>
          <w:sz w:val="28"/>
        </w:rPr>
        <w:t>月</w:t>
      </w:r>
      <w:r w:rsidR="00C55B0A">
        <w:rPr>
          <w:rFonts w:ascii="仿宋_GB2312" w:eastAsia="仿宋_GB2312" w:hAnsi="仿宋_GB2312" w:hint="eastAsia"/>
          <w:b/>
          <w:bCs/>
          <w:sz w:val="28"/>
        </w:rPr>
        <w:t>1</w:t>
      </w:r>
      <w:r w:rsidR="00EC00E7">
        <w:rPr>
          <w:rFonts w:ascii="仿宋_GB2312" w:eastAsia="仿宋_GB2312" w:hAnsi="仿宋_GB2312" w:hint="eastAsia"/>
          <w:b/>
          <w:bCs/>
          <w:sz w:val="28"/>
        </w:rPr>
        <w:t>5</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0" w:name="_Toc373485988"/>
      <w:bookmarkStart w:id="11" w:name="_Toc373486301"/>
      <w:bookmarkStart w:id="12" w:name="_Toc373500454"/>
      <w:r w:rsidRPr="00465962">
        <w:rPr>
          <w:rFonts w:ascii="仿宋_GB2312" w:eastAsia="仿宋_GB2312" w:hAnsi="仿宋_GB2312" w:hint="eastAsia"/>
          <w:sz w:val="28"/>
        </w:rPr>
        <w:t>三、开标时间及地点</w:t>
      </w:r>
      <w:bookmarkEnd w:id="10"/>
      <w:bookmarkEnd w:id="11"/>
      <w:bookmarkEnd w:id="12"/>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3" w:name="_Toc373485989"/>
      <w:bookmarkStart w:id="14" w:name="_Toc373486302"/>
      <w:bookmarkStart w:id="15" w:name="_Toc373500455"/>
      <w:r w:rsidRPr="00465962">
        <w:rPr>
          <w:rFonts w:ascii="仿宋_GB2312" w:eastAsia="仿宋_GB2312" w:hAnsi="仿宋_GB2312" w:hint="eastAsia"/>
          <w:sz w:val="28"/>
        </w:rPr>
        <w:t>四、联系方式</w:t>
      </w:r>
      <w:bookmarkEnd w:id="13"/>
      <w:bookmarkEnd w:id="14"/>
      <w:bookmarkEnd w:id="15"/>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r w:rsidR="003F1C52">
        <w:rPr>
          <w:rFonts w:ascii="仿宋_GB2312" w:eastAsia="仿宋_GB2312" w:hAnsi="仿宋_GB2312" w:hint="eastAsia"/>
          <w:sz w:val="28"/>
        </w:rPr>
        <w:t>，138</w:t>
      </w:r>
      <w:r w:rsidR="00090522">
        <w:rPr>
          <w:rFonts w:ascii="仿宋_GB2312" w:eastAsia="仿宋_GB2312" w:hAnsi="仿宋_GB2312" w:hint="eastAsia"/>
          <w:sz w:val="28"/>
        </w:rPr>
        <w:t>22293730</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Default="005900E5" w:rsidP="005900E5">
      <w:pPr>
        <w:rPr>
          <w:rFonts w:ascii="仿宋_GB2312" w:eastAsia="仿宋_GB2312" w:hAnsi="仿宋_GB2312"/>
          <w:sz w:val="28"/>
        </w:rPr>
      </w:pPr>
    </w:p>
    <w:p w:rsidR="00AA1BC1" w:rsidRPr="00465962" w:rsidRDefault="00AA1BC1"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6" w:name="_Toc373485990"/>
      <w:bookmarkStart w:id="17" w:name="_Toc373486303"/>
      <w:bookmarkStart w:id="18"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6"/>
      <w:bookmarkEnd w:id="17"/>
      <w:bookmarkEnd w:id="18"/>
    </w:p>
    <w:p w:rsidR="005900E5" w:rsidRPr="00465962" w:rsidRDefault="005900E5" w:rsidP="005900E5">
      <w:pPr>
        <w:jc w:val="center"/>
        <w:outlineLvl w:val="1"/>
        <w:rPr>
          <w:rFonts w:ascii="仿宋_GB2312" w:eastAsia="仿宋_GB2312" w:hAnsi="仿宋_GB2312"/>
          <w:sz w:val="28"/>
        </w:rPr>
      </w:pPr>
      <w:bookmarkStart w:id="19" w:name="_Toc373485991"/>
      <w:bookmarkStart w:id="20" w:name="_Toc373486304"/>
      <w:bookmarkStart w:id="21" w:name="_Toc373500457"/>
      <w:r w:rsidRPr="00465962">
        <w:rPr>
          <w:rFonts w:ascii="仿宋_GB2312" w:eastAsia="仿宋_GB2312" w:hAnsi="仿宋_GB2312" w:hint="eastAsia"/>
          <w:b/>
          <w:bCs/>
          <w:sz w:val="32"/>
          <w:szCs w:val="28"/>
        </w:rPr>
        <w:t>一、概述</w:t>
      </w:r>
      <w:bookmarkEnd w:id="19"/>
      <w:bookmarkEnd w:id="20"/>
      <w:bookmarkEnd w:id="21"/>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EC00E7">
        <w:rPr>
          <w:rFonts w:ascii="仿宋" w:eastAsia="仿宋" w:hAnsi="仿宋" w:cs="仿宋" w:hint="eastAsia"/>
          <w:sz w:val="28"/>
          <w:szCs w:val="28"/>
          <w:u w:val="single"/>
        </w:rPr>
        <w:t>广州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2" w:name="_Toc373485992"/>
      <w:bookmarkStart w:id="23" w:name="_Toc373486305"/>
      <w:bookmarkStart w:id="24" w:name="_Toc373500458"/>
      <w:r w:rsidRPr="00465962">
        <w:rPr>
          <w:rFonts w:ascii="仿宋_GB2312" w:eastAsia="仿宋_GB2312" w:hAnsi="仿宋_GB2312" w:hint="eastAsia"/>
          <w:b/>
          <w:bCs/>
          <w:sz w:val="32"/>
          <w:szCs w:val="28"/>
        </w:rPr>
        <w:lastRenderedPageBreak/>
        <w:t>二、招标文件</w:t>
      </w:r>
      <w:bookmarkEnd w:id="22"/>
      <w:bookmarkEnd w:id="23"/>
      <w:bookmarkEnd w:id="24"/>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5" w:name="_Toc373485993"/>
      <w:bookmarkStart w:id="26" w:name="_Toc373486306"/>
      <w:bookmarkStart w:id="27" w:name="_Toc373500459"/>
      <w:r w:rsidRPr="00465962">
        <w:rPr>
          <w:rFonts w:ascii="仿宋_GB2312" w:eastAsia="仿宋_GB2312" w:hAnsi="仿宋_GB2312" w:hint="eastAsia"/>
          <w:b/>
          <w:bCs/>
          <w:sz w:val="32"/>
          <w:szCs w:val="28"/>
        </w:rPr>
        <w:t>三、投标文件</w:t>
      </w:r>
      <w:bookmarkEnd w:id="25"/>
      <w:bookmarkEnd w:id="26"/>
      <w:bookmarkEnd w:id="27"/>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投标文件中所使用的计量单位除招标文件中有特殊规定外，一律使用国家</w:t>
      </w:r>
      <w:r w:rsidRPr="00465962">
        <w:rPr>
          <w:rFonts w:ascii="仿宋" w:eastAsia="仿宋" w:hAnsi="仿宋" w:cs="仿宋" w:hint="eastAsia"/>
          <w:sz w:val="28"/>
          <w:szCs w:val="28"/>
        </w:rPr>
        <w:lastRenderedPageBreak/>
        <w:t>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8" w:name="_Toc373485994"/>
      <w:bookmarkStart w:id="29" w:name="_Toc373486307"/>
      <w:bookmarkStart w:id="30" w:name="_Toc373500460"/>
      <w:r w:rsidRPr="00465962">
        <w:rPr>
          <w:rFonts w:ascii="仿宋_GB2312" w:eastAsia="仿宋_GB2312" w:hAnsi="仿宋_GB2312" w:hint="eastAsia"/>
          <w:b/>
          <w:bCs/>
          <w:sz w:val="32"/>
          <w:szCs w:val="28"/>
        </w:rPr>
        <w:t>四、开标及评标</w:t>
      </w:r>
      <w:bookmarkEnd w:id="28"/>
      <w:bookmarkEnd w:id="29"/>
      <w:bookmarkEnd w:id="30"/>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1" w:name="_Toc373485995"/>
      <w:bookmarkStart w:id="32" w:name="_Toc373486308"/>
      <w:bookmarkStart w:id="33"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1"/>
      <w:bookmarkEnd w:id="32"/>
      <w:bookmarkEnd w:id="33"/>
    </w:p>
    <w:p w:rsidR="00063730" w:rsidRPr="00472DD7" w:rsidRDefault="00063730" w:rsidP="00472DD7">
      <w:pPr>
        <w:jc w:val="center"/>
        <w:rPr>
          <w:rFonts w:ascii="仿宋" w:eastAsia="仿宋" w:hAnsi="仿宋" w:cs="宋体"/>
          <w:color w:val="000000"/>
          <w:kern w:val="0"/>
          <w:sz w:val="24"/>
        </w:rPr>
      </w:pPr>
      <w:bookmarkStart w:id="34" w:name="_Toc373485996"/>
      <w:bookmarkStart w:id="35" w:name="_Toc373486309"/>
      <w:bookmarkStart w:id="36" w:name="_Toc373500462"/>
      <w:r w:rsidRPr="000057E8">
        <w:rPr>
          <w:rFonts w:ascii="仿宋" w:eastAsia="仿宋" w:hAnsi="仿宋" w:cs="宋体" w:hint="eastAsia"/>
          <w:color w:val="000000"/>
          <w:kern w:val="0"/>
          <w:sz w:val="24"/>
        </w:rPr>
        <w:t>（</w:t>
      </w:r>
      <w:r w:rsidR="00EF3A8C" w:rsidRPr="000057E8">
        <w:rPr>
          <w:rFonts w:ascii="仿宋" w:eastAsia="仿宋" w:hAnsi="仿宋" w:cs="宋体" w:hint="eastAsia"/>
          <w:color w:val="000000"/>
          <w:kern w:val="0"/>
          <w:sz w:val="24"/>
        </w:rPr>
        <w:t>如</w:t>
      </w:r>
      <w:r w:rsidR="00EF3A8C" w:rsidRPr="000057E8">
        <w:rPr>
          <w:rFonts w:ascii="仿宋" w:eastAsia="仿宋" w:hAnsi="仿宋" w:cs="宋体"/>
          <w:color w:val="000000"/>
          <w:kern w:val="0"/>
          <w:sz w:val="24"/>
        </w:rPr>
        <w:t>需</w:t>
      </w:r>
      <w:r w:rsidR="00EF3A8C" w:rsidRPr="000057E8">
        <w:rPr>
          <w:rFonts w:ascii="仿宋" w:eastAsia="仿宋" w:hAnsi="仿宋" w:cs="宋体" w:hint="eastAsia"/>
          <w:color w:val="000000"/>
          <w:kern w:val="0"/>
          <w:sz w:val="24"/>
        </w:rPr>
        <w:t>了解</w:t>
      </w:r>
      <w:r w:rsidR="00EF3A8C" w:rsidRPr="000057E8">
        <w:rPr>
          <w:rFonts w:ascii="仿宋" w:eastAsia="仿宋" w:hAnsi="仿宋" w:cs="宋体"/>
          <w:color w:val="000000"/>
          <w:kern w:val="0"/>
          <w:sz w:val="24"/>
        </w:rPr>
        <w:t>更详细</w:t>
      </w:r>
      <w:r w:rsidR="00EF3A8C" w:rsidRPr="000057E8">
        <w:rPr>
          <w:rFonts w:ascii="仿宋" w:eastAsia="仿宋" w:hAnsi="仿宋" w:cs="宋体" w:hint="eastAsia"/>
          <w:color w:val="000000"/>
          <w:kern w:val="0"/>
          <w:sz w:val="24"/>
        </w:rPr>
        <w:t>的</w:t>
      </w:r>
      <w:r w:rsidR="00EF3A8C" w:rsidRPr="000057E8">
        <w:rPr>
          <w:rFonts w:ascii="仿宋" w:eastAsia="仿宋" w:hAnsi="仿宋" w:cs="宋体"/>
          <w:color w:val="000000"/>
          <w:kern w:val="0"/>
          <w:sz w:val="24"/>
        </w:rPr>
        <w:t>情况及参数，可联系</w:t>
      </w:r>
      <w:r w:rsidR="003870FC">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A14EB9">
        <w:rPr>
          <w:rFonts w:ascii="仿宋" w:eastAsia="仿宋" w:hAnsi="仿宋" w:cs="宋体" w:hint="eastAsia"/>
          <w:color w:val="000000"/>
          <w:kern w:val="0"/>
          <w:sz w:val="24"/>
        </w:rPr>
        <w:t>张素中</w:t>
      </w:r>
      <w:r w:rsidRPr="00163A21">
        <w:rPr>
          <w:rFonts w:ascii="仿宋" w:eastAsia="仿宋" w:hAnsi="仿宋" w:cs="宋体" w:hint="eastAsia"/>
          <w:color w:val="000000"/>
          <w:kern w:val="0"/>
          <w:sz w:val="24"/>
        </w:rPr>
        <w:t>，</w:t>
      </w:r>
      <w:r w:rsidR="00A14EB9" w:rsidRPr="00A14EB9">
        <w:rPr>
          <w:rFonts w:ascii="仿宋" w:eastAsia="仿宋" w:hAnsi="仿宋" w:cs="宋体"/>
          <w:color w:val="000000"/>
          <w:kern w:val="0"/>
          <w:sz w:val="24"/>
        </w:rPr>
        <w:t>18011879589</w:t>
      </w:r>
      <w:r w:rsidRPr="000057E8">
        <w:rPr>
          <w:rFonts w:ascii="仿宋" w:eastAsia="仿宋" w:hAnsi="仿宋" w:cs="宋体" w:hint="eastAsia"/>
          <w:color w:val="000000"/>
          <w:kern w:val="0"/>
          <w:sz w:val="24"/>
        </w:rPr>
        <w:t>）</w:t>
      </w:r>
    </w:p>
    <w:p w:rsidR="00D954FB" w:rsidRPr="00D954FB" w:rsidRDefault="00D954FB" w:rsidP="00063730">
      <w:pPr>
        <w:jc w:val="left"/>
        <w:rPr>
          <w:rFonts w:ascii="仿宋" w:eastAsia="仿宋" w:hAnsi="仿宋" w:cs="宋体"/>
          <w:b/>
          <w:color w:val="000000"/>
          <w:kern w:val="0"/>
          <w:sz w:val="28"/>
          <w:szCs w:val="28"/>
        </w:rPr>
      </w:pPr>
      <w:r w:rsidRPr="00D954FB">
        <w:rPr>
          <w:rFonts w:ascii="仿宋" w:eastAsia="仿宋" w:hAnsi="仿宋" w:cs="宋体" w:hint="eastAsia"/>
          <w:b/>
          <w:color w:val="000000"/>
          <w:kern w:val="0"/>
          <w:sz w:val="28"/>
          <w:szCs w:val="28"/>
        </w:rPr>
        <w:t>设备清单：</w:t>
      </w:r>
    </w:p>
    <w:tbl>
      <w:tblPr>
        <w:tblStyle w:val="a8"/>
        <w:tblW w:w="10555" w:type="dxa"/>
        <w:jc w:val="center"/>
        <w:tblInd w:w="-330" w:type="dxa"/>
        <w:tblLook w:val="04A0" w:firstRow="1" w:lastRow="0" w:firstColumn="1" w:lastColumn="0" w:noHBand="0" w:noVBand="1"/>
      </w:tblPr>
      <w:tblGrid>
        <w:gridCol w:w="456"/>
        <w:gridCol w:w="1494"/>
        <w:gridCol w:w="6495"/>
        <w:gridCol w:w="456"/>
        <w:gridCol w:w="456"/>
        <w:gridCol w:w="1198"/>
      </w:tblGrid>
      <w:tr w:rsidR="00653204" w:rsidRPr="00653204" w:rsidTr="00653204">
        <w:trPr>
          <w:trHeight w:val="270"/>
          <w:jc w:val="center"/>
        </w:trPr>
        <w:tc>
          <w:tcPr>
            <w:tcW w:w="350" w:type="dxa"/>
            <w:noWrap/>
            <w:vAlign w:val="center"/>
            <w:hideMark/>
          </w:tcPr>
          <w:p w:rsidR="00653204" w:rsidRPr="00653204" w:rsidRDefault="00653204" w:rsidP="00D954FB">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序号</w:t>
            </w:r>
          </w:p>
        </w:tc>
        <w:tc>
          <w:tcPr>
            <w:tcW w:w="1494" w:type="dxa"/>
            <w:noWrap/>
            <w:vAlign w:val="center"/>
            <w:hideMark/>
          </w:tcPr>
          <w:p w:rsidR="00653204" w:rsidRPr="00653204" w:rsidRDefault="00653204" w:rsidP="00D954FB">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名称</w:t>
            </w:r>
          </w:p>
        </w:tc>
        <w:tc>
          <w:tcPr>
            <w:tcW w:w="6601" w:type="dxa"/>
            <w:vAlign w:val="center"/>
          </w:tcPr>
          <w:p w:rsidR="00653204" w:rsidRPr="00653204" w:rsidRDefault="00653204" w:rsidP="00D954FB">
            <w:pPr>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技术参数</w:t>
            </w:r>
          </w:p>
        </w:tc>
        <w:tc>
          <w:tcPr>
            <w:tcW w:w="456" w:type="dxa"/>
            <w:noWrap/>
            <w:vAlign w:val="center"/>
            <w:hideMark/>
          </w:tcPr>
          <w:p w:rsidR="00653204" w:rsidRPr="00653204" w:rsidRDefault="00653204" w:rsidP="00D954FB">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单位</w:t>
            </w:r>
          </w:p>
        </w:tc>
        <w:tc>
          <w:tcPr>
            <w:tcW w:w="456" w:type="dxa"/>
            <w:noWrap/>
            <w:vAlign w:val="center"/>
            <w:hideMark/>
          </w:tcPr>
          <w:p w:rsidR="00653204" w:rsidRPr="00653204" w:rsidRDefault="00653204" w:rsidP="00D954FB">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数量</w:t>
            </w:r>
          </w:p>
        </w:tc>
        <w:tc>
          <w:tcPr>
            <w:tcW w:w="1198" w:type="dxa"/>
            <w:noWrap/>
            <w:vAlign w:val="center"/>
            <w:hideMark/>
          </w:tcPr>
          <w:p w:rsidR="00653204" w:rsidRPr="00653204" w:rsidRDefault="00653204" w:rsidP="00D954FB">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参考品牌</w:t>
            </w:r>
          </w:p>
        </w:tc>
      </w:tr>
      <w:tr w:rsidR="00653204" w:rsidRPr="00653204" w:rsidTr="00653204">
        <w:trPr>
          <w:trHeight w:val="270"/>
          <w:jc w:val="center"/>
        </w:trPr>
        <w:tc>
          <w:tcPr>
            <w:tcW w:w="350" w:type="dxa"/>
            <w:noWrap/>
            <w:vAlign w:val="center"/>
            <w:hideMark/>
          </w:tcPr>
          <w:p w:rsidR="00653204" w:rsidRPr="00653204" w:rsidRDefault="00653204" w:rsidP="00D954FB">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1</w:t>
            </w:r>
          </w:p>
        </w:tc>
        <w:tc>
          <w:tcPr>
            <w:tcW w:w="1494" w:type="dxa"/>
            <w:noWrap/>
            <w:vAlign w:val="center"/>
            <w:hideMark/>
          </w:tcPr>
          <w:p w:rsidR="00653204" w:rsidRPr="00653204" w:rsidRDefault="00653204" w:rsidP="00D954FB">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气相色谱仪</w:t>
            </w:r>
          </w:p>
        </w:tc>
        <w:tc>
          <w:tcPr>
            <w:tcW w:w="6601" w:type="dxa"/>
            <w:vAlign w:val="center"/>
          </w:tcPr>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1色谱主机</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1.1加热区：5 路控温（</w:t>
            </w:r>
            <w:proofErr w:type="gramStart"/>
            <w:r w:rsidRPr="00653204">
              <w:rPr>
                <w:rFonts w:asciiTheme="minorEastAsia" w:eastAsiaTheme="minorEastAsia" w:hAnsiTheme="minorEastAsia" w:cs="宋体" w:hint="eastAsia"/>
                <w:color w:val="000000"/>
                <w:sz w:val="24"/>
              </w:rPr>
              <w:t>含柱箱</w:t>
            </w:r>
            <w:proofErr w:type="gramEnd"/>
            <w:r w:rsidRPr="00653204">
              <w:rPr>
                <w:rFonts w:asciiTheme="minorEastAsia" w:eastAsiaTheme="minorEastAsia" w:hAnsiTheme="minorEastAsia" w:cs="宋体" w:hint="eastAsia"/>
                <w:color w:val="000000"/>
                <w:sz w:val="24"/>
              </w:rPr>
              <w:t>控温）</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 xml:space="preserve">1.2载气控制：手动阀控制，压力表显示。 </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1.3显示器：中文界面的设置键盘和4.5"的液晶显示器,可显示色谱图.</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1.4软件功能：各种程序功能（点火、记忆、自诊断、时间程序等）</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1.5数据通讯接口： 1个RS232接口，1根RS232通讯线三路模拟输出结构和信号线3根</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1.6可安装接口：可最多选配3个进样器和3个检测器</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1.7预留安装气体进样阀的位置及与MS/IR连用的接口</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2柱箱</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 xml:space="preserve">2.1尺寸： </w:t>
            </w:r>
            <w:proofErr w:type="gramStart"/>
            <w:r w:rsidRPr="00653204">
              <w:rPr>
                <w:rFonts w:asciiTheme="minorEastAsia" w:eastAsiaTheme="minorEastAsia" w:hAnsiTheme="minorEastAsia" w:cs="宋体" w:hint="eastAsia"/>
                <w:color w:val="000000"/>
                <w:sz w:val="24"/>
              </w:rPr>
              <w:t>250×250×</w:t>
            </w:r>
            <w:proofErr w:type="gramEnd"/>
            <w:r w:rsidRPr="00653204">
              <w:rPr>
                <w:rFonts w:asciiTheme="minorEastAsia" w:eastAsiaTheme="minorEastAsia" w:hAnsiTheme="minorEastAsia" w:cs="宋体" w:hint="eastAsia"/>
                <w:color w:val="000000"/>
                <w:sz w:val="24"/>
              </w:rPr>
              <w:t>176宽×深×高（毫米）</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2.2操作温度：室温上5℃—400℃（最小增量1℃）</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配气瓶、空气发生器、常规气相色谱柱两支</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2.3控温精度：0.5 % （±0.1℃）</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2.4升温速率：0.1～40℃/min任意设定（≤200℃）0.1～20℃/min任意设定（＞200℃）</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2.5最大运行时间：    655 min</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2.6程序升温最大阶数：9阶</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2.7程序升温重复性：</w:t>
            </w:r>
            <w:r>
              <w:rPr>
                <w:rFonts w:asciiTheme="minorEastAsia" w:eastAsiaTheme="minorEastAsia" w:hAnsiTheme="minorEastAsia" w:cs="宋体" w:hint="eastAsia"/>
                <w:color w:val="000000"/>
                <w:sz w:val="24"/>
              </w:rPr>
              <w:t xml:space="preserve">  2 %</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3进样口</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3.1</w:t>
            </w:r>
            <w:proofErr w:type="gramStart"/>
            <w:r w:rsidRPr="00653204">
              <w:rPr>
                <w:rFonts w:asciiTheme="minorEastAsia" w:eastAsiaTheme="minorEastAsia" w:hAnsiTheme="minorEastAsia" w:cs="宋体" w:hint="eastAsia"/>
                <w:color w:val="000000"/>
                <w:sz w:val="24"/>
              </w:rPr>
              <w:t>柱压及</w:t>
            </w:r>
            <w:proofErr w:type="gramEnd"/>
            <w:r w:rsidRPr="00653204">
              <w:rPr>
                <w:rFonts w:asciiTheme="minorEastAsia" w:eastAsiaTheme="minorEastAsia" w:hAnsiTheme="minorEastAsia" w:cs="宋体" w:hint="eastAsia"/>
                <w:color w:val="000000"/>
                <w:sz w:val="24"/>
              </w:rPr>
              <w:t>流量显示：压力表显示。</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3.2</w:t>
            </w:r>
            <w:proofErr w:type="gramStart"/>
            <w:r w:rsidRPr="00653204">
              <w:rPr>
                <w:rFonts w:asciiTheme="minorEastAsia" w:eastAsiaTheme="minorEastAsia" w:hAnsiTheme="minorEastAsia" w:cs="宋体" w:hint="eastAsia"/>
                <w:color w:val="000000"/>
                <w:sz w:val="24"/>
              </w:rPr>
              <w:t>柱压及</w:t>
            </w:r>
            <w:proofErr w:type="gramEnd"/>
            <w:r w:rsidRPr="00653204">
              <w:rPr>
                <w:rFonts w:asciiTheme="minorEastAsia" w:eastAsiaTheme="minorEastAsia" w:hAnsiTheme="minorEastAsia" w:cs="宋体" w:hint="eastAsia"/>
                <w:color w:val="000000"/>
                <w:sz w:val="24"/>
              </w:rPr>
              <w:t>流量控制：手动方式，新型稳流阀控制</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3.3最高操作温度：  400℃（最小增量1℃）</w:t>
            </w:r>
          </w:p>
          <w:p w:rsid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 xml:space="preserve">3.4最多可安装进样口数量：3 </w:t>
            </w:r>
            <w:proofErr w:type="gramStart"/>
            <w:r w:rsidRPr="00653204">
              <w:rPr>
                <w:rFonts w:asciiTheme="minorEastAsia" w:eastAsiaTheme="minorEastAsia" w:hAnsiTheme="minorEastAsia" w:cs="宋体" w:hint="eastAsia"/>
                <w:color w:val="000000"/>
                <w:sz w:val="24"/>
              </w:rPr>
              <w:t>个</w:t>
            </w:r>
            <w:proofErr w:type="gramEnd"/>
            <w:r w:rsidRPr="00653204">
              <w:rPr>
                <w:rFonts w:asciiTheme="minorEastAsia" w:eastAsiaTheme="minorEastAsia" w:hAnsiTheme="minorEastAsia" w:cs="宋体" w:hint="eastAsia"/>
                <w:color w:val="000000"/>
                <w:sz w:val="24"/>
              </w:rPr>
              <w:t>，其中包括：</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填充柱进样口2个：</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隔膜清扫毛细管分流/不分流进样口1个：</w:t>
            </w:r>
            <w:proofErr w:type="gramStart"/>
            <w:r w:rsidRPr="00653204">
              <w:rPr>
                <w:rFonts w:asciiTheme="minorEastAsia" w:eastAsiaTheme="minorEastAsia" w:hAnsiTheme="minorEastAsia" w:cs="宋体" w:hint="eastAsia"/>
                <w:color w:val="000000"/>
                <w:sz w:val="24"/>
              </w:rPr>
              <w:t>背压阀控制柱</w:t>
            </w:r>
            <w:proofErr w:type="gramEnd"/>
            <w:r w:rsidRPr="00653204">
              <w:rPr>
                <w:rFonts w:asciiTheme="minorEastAsia" w:eastAsiaTheme="minorEastAsia" w:hAnsiTheme="minorEastAsia" w:cs="宋体" w:hint="eastAsia"/>
                <w:color w:val="000000"/>
                <w:sz w:val="24"/>
              </w:rPr>
              <w:t>前压，手动调节分流比</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4检测器</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氢火焰检测器FID</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可适用填充柱/毛细管柱分析</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**主机或工作站控制自动点火</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温控范围：室温+5℃—400℃</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最小检出限  ≤5 x 10-12 g/s（正十六烷）</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5详细配置：</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lastRenderedPageBreak/>
              <w:t>5.1 气相色谱仪主机1套</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5.2 填充柱进样器1套</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5.3 毛细管分流/不分流进样器1套</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5.4 氢火焰检测器（FID）1套</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5.5.毛细管色谱柱 1根</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5.6 氢气发生器1套</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5.7 空气发生器1套</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5.8 氮气钢瓶及减压阀1套</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5.9 计算机及打印机 1套</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5.10 铜管 20米</w:t>
            </w:r>
          </w:p>
        </w:tc>
        <w:tc>
          <w:tcPr>
            <w:tcW w:w="456" w:type="dxa"/>
            <w:noWrap/>
            <w:vAlign w:val="center"/>
            <w:hideMark/>
          </w:tcPr>
          <w:p w:rsidR="00653204" w:rsidRPr="00653204" w:rsidRDefault="00653204" w:rsidP="00653204">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lastRenderedPageBreak/>
              <w:t>台</w:t>
            </w:r>
          </w:p>
        </w:tc>
        <w:tc>
          <w:tcPr>
            <w:tcW w:w="456" w:type="dxa"/>
            <w:noWrap/>
            <w:vAlign w:val="center"/>
            <w:hideMark/>
          </w:tcPr>
          <w:p w:rsidR="00653204" w:rsidRPr="00653204" w:rsidRDefault="00653204" w:rsidP="00653204">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2</w:t>
            </w:r>
          </w:p>
        </w:tc>
        <w:tc>
          <w:tcPr>
            <w:tcW w:w="1198" w:type="dxa"/>
            <w:noWrap/>
            <w:vAlign w:val="center"/>
            <w:hideMark/>
          </w:tcPr>
          <w:p w:rsidR="00653204" w:rsidRPr="00653204" w:rsidRDefault="00653204" w:rsidP="00D954FB">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天美</w:t>
            </w:r>
          </w:p>
        </w:tc>
      </w:tr>
      <w:tr w:rsidR="00653204" w:rsidRPr="00653204" w:rsidTr="00653204">
        <w:trPr>
          <w:trHeight w:val="270"/>
          <w:jc w:val="center"/>
        </w:trPr>
        <w:tc>
          <w:tcPr>
            <w:tcW w:w="350" w:type="dxa"/>
            <w:noWrap/>
            <w:vAlign w:val="center"/>
            <w:hideMark/>
          </w:tcPr>
          <w:p w:rsidR="00653204" w:rsidRPr="00653204" w:rsidRDefault="00653204" w:rsidP="00D954FB">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lastRenderedPageBreak/>
              <w:t>2</w:t>
            </w:r>
          </w:p>
        </w:tc>
        <w:tc>
          <w:tcPr>
            <w:tcW w:w="1494" w:type="dxa"/>
            <w:noWrap/>
            <w:vAlign w:val="center"/>
            <w:hideMark/>
          </w:tcPr>
          <w:p w:rsidR="00653204" w:rsidRPr="00653204" w:rsidRDefault="00653204" w:rsidP="00D954FB">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蒸发光散射检测器</w:t>
            </w:r>
          </w:p>
        </w:tc>
        <w:tc>
          <w:tcPr>
            <w:tcW w:w="6601" w:type="dxa"/>
            <w:vAlign w:val="center"/>
          </w:tcPr>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仪器类型：低温蒸发型</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光源：650nm半导体激光器</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检测元件：光电倍增管</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气体类型：氮气或空气</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模拟信号输出： 0～1V</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电源：220V，50HZ</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体积：460×330×460（mm）</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基线噪声：&lt;0.05mV(1mL/min 10%甲醇,蒸发温度：40°C,气体流量3L/min)</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基线漂移：&lt;0.5mV/h（1mL/min 10%甲醇,蒸发温度40°C,气体流量3L/min）</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最小检测质量&lt;1ng 葡萄糖（直接进样，1mL/min 水,蒸发温度40°C,气体流量3L/min）</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典型定量范围：0.1-30μg(葡萄糖)</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蒸发区温度范围：室温～130°C</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温度控制准确度：±1°C</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气体流速范围：1～4 L/min</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气体流量准确度： ≤1%或0.02L/min</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定量重复性（6次测量）：RSD6≤2.0%</w:t>
            </w:r>
          </w:p>
        </w:tc>
        <w:tc>
          <w:tcPr>
            <w:tcW w:w="456" w:type="dxa"/>
            <w:noWrap/>
            <w:vAlign w:val="center"/>
            <w:hideMark/>
          </w:tcPr>
          <w:p w:rsidR="00653204" w:rsidRPr="00653204" w:rsidRDefault="00653204" w:rsidP="00653204">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台</w:t>
            </w:r>
          </w:p>
        </w:tc>
        <w:tc>
          <w:tcPr>
            <w:tcW w:w="456" w:type="dxa"/>
            <w:noWrap/>
            <w:vAlign w:val="center"/>
            <w:hideMark/>
          </w:tcPr>
          <w:p w:rsidR="00653204" w:rsidRPr="00653204" w:rsidRDefault="00653204" w:rsidP="00653204">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1</w:t>
            </w:r>
          </w:p>
        </w:tc>
        <w:tc>
          <w:tcPr>
            <w:tcW w:w="1198" w:type="dxa"/>
            <w:noWrap/>
            <w:vAlign w:val="center"/>
            <w:hideMark/>
          </w:tcPr>
          <w:p w:rsidR="00653204" w:rsidRPr="00653204" w:rsidRDefault="00653204" w:rsidP="00D954FB">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上海通微</w:t>
            </w:r>
          </w:p>
        </w:tc>
      </w:tr>
      <w:tr w:rsidR="00653204" w:rsidRPr="00653204" w:rsidTr="00653204">
        <w:trPr>
          <w:trHeight w:val="1749"/>
          <w:jc w:val="center"/>
        </w:trPr>
        <w:tc>
          <w:tcPr>
            <w:tcW w:w="350" w:type="dxa"/>
            <w:noWrap/>
            <w:vAlign w:val="center"/>
            <w:hideMark/>
          </w:tcPr>
          <w:p w:rsidR="00653204" w:rsidRPr="00653204" w:rsidRDefault="00653204" w:rsidP="00D954FB">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2</w:t>
            </w:r>
          </w:p>
        </w:tc>
        <w:tc>
          <w:tcPr>
            <w:tcW w:w="1494" w:type="dxa"/>
            <w:noWrap/>
            <w:vAlign w:val="center"/>
            <w:hideMark/>
          </w:tcPr>
          <w:p w:rsidR="00653204" w:rsidRPr="00653204" w:rsidRDefault="00653204" w:rsidP="00D954FB">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旋转蒸发仪－水浴</w:t>
            </w:r>
          </w:p>
        </w:tc>
        <w:tc>
          <w:tcPr>
            <w:tcW w:w="6601" w:type="dxa"/>
            <w:vMerge w:val="restart"/>
            <w:vAlign w:val="center"/>
          </w:tcPr>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主机:手动或者自动升降</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转速:转速数字显示20-180转/分</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温度范围:温度自动控制,数字显示水温,水浴：室温+5-90度                                                                              油浴：室温＋5~180℃</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温度调节精度：±1.5℃（水浴）±3.0℃（油浴）</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冷却器:立式或者卧式,双层蛇形盘管</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密封圈:</w:t>
            </w:r>
            <w:proofErr w:type="gramStart"/>
            <w:r w:rsidRPr="00653204">
              <w:rPr>
                <w:rFonts w:asciiTheme="minorEastAsia" w:eastAsiaTheme="minorEastAsia" w:hAnsiTheme="minorEastAsia" w:cs="宋体" w:hint="eastAsia"/>
                <w:color w:val="000000"/>
                <w:sz w:val="24"/>
              </w:rPr>
              <w:t>特氟龙</w:t>
            </w:r>
            <w:proofErr w:type="gramEnd"/>
            <w:r w:rsidRPr="00653204">
              <w:rPr>
                <w:rFonts w:asciiTheme="minorEastAsia" w:eastAsiaTheme="minorEastAsia" w:hAnsiTheme="minorEastAsia" w:cs="宋体" w:hint="eastAsia"/>
                <w:color w:val="000000"/>
                <w:sz w:val="24"/>
              </w:rPr>
              <w:t>和氟化橡胶双重密封垫</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加热器：1KW或1.5kw</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可达真空度：399.9Pa（3mmHg）以下</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安全机能：熔断器、感热式空烧防止器</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配磨口收集瓶1L一个， 旋转瓶（标准口） 1L和2L各一个</w:t>
            </w:r>
          </w:p>
        </w:tc>
        <w:tc>
          <w:tcPr>
            <w:tcW w:w="456" w:type="dxa"/>
            <w:noWrap/>
            <w:vAlign w:val="center"/>
            <w:hideMark/>
          </w:tcPr>
          <w:p w:rsidR="00653204" w:rsidRPr="00653204" w:rsidRDefault="00653204" w:rsidP="00653204">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台</w:t>
            </w:r>
          </w:p>
        </w:tc>
        <w:tc>
          <w:tcPr>
            <w:tcW w:w="456" w:type="dxa"/>
            <w:noWrap/>
            <w:vAlign w:val="center"/>
            <w:hideMark/>
          </w:tcPr>
          <w:p w:rsidR="00653204" w:rsidRPr="00653204" w:rsidRDefault="00653204" w:rsidP="00653204">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3</w:t>
            </w:r>
          </w:p>
        </w:tc>
        <w:tc>
          <w:tcPr>
            <w:tcW w:w="1198" w:type="dxa"/>
            <w:noWrap/>
            <w:vAlign w:val="center"/>
            <w:hideMark/>
          </w:tcPr>
          <w:p w:rsidR="00653204" w:rsidRPr="00653204" w:rsidRDefault="00653204" w:rsidP="00D954FB">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东京理化</w:t>
            </w:r>
            <w:proofErr w:type="gramStart"/>
            <w:r w:rsidRPr="00653204">
              <w:rPr>
                <w:rFonts w:asciiTheme="minorEastAsia" w:eastAsiaTheme="minorEastAsia" w:hAnsiTheme="minorEastAsia" w:cs="宋体" w:hint="eastAsia"/>
                <w:color w:val="000000"/>
                <w:sz w:val="24"/>
              </w:rPr>
              <w:t>或亚荣</w:t>
            </w:r>
            <w:proofErr w:type="gramEnd"/>
          </w:p>
        </w:tc>
      </w:tr>
      <w:tr w:rsidR="00653204" w:rsidRPr="00653204" w:rsidTr="00472DD7">
        <w:trPr>
          <w:trHeight w:val="1726"/>
          <w:jc w:val="center"/>
        </w:trPr>
        <w:tc>
          <w:tcPr>
            <w:tcW w:w="350" w:type="dxa"/>
            <w:noWrap/>
            <w:vAlign w:val="center"/>
            <w:hideMark/>
          </w:tcPr>
          <w:p w:rsidR="00653204" w:rsidRPr="00653204" w:rsidRDefault="00653204" w:rsidP="00D954FB">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3</w:t>
            </w:r>
          </w:p>
        </w:tc>
        <w:tc>
          <w:tcPr>
            <w:tcW w:w="1494" w:type="dxa"/>
            <w:noWrap/>
            <w:vAlign w:val="center"/>
            <w:hideMark/>
          </w:tcPr>
          <w:p w:rsidR="00653204" w:rsidRPr="00653204" w:rsidRDefault="00653204" w:rsidP="00D954FB">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旋转蒸发仪－油浴</w:t>
            </w:r>
          </w:p>
        </w:tc>
        <w:tc>
          <w:tcPr>
            <w:tcW w:w="6601" w:type="dxa"/>
            <w:vMerge/>
            <w:vAlign w:val="center"/>
          </w:tcPr>
          <w:p w:rsidR="00653204" w:rsidRPr="00653204" w:rsidRDefault="00653204" w:rsidP="00D954FB">
            <w:pPr>
              <w:jc w:val="left"/>
              <w:rPr>
                <w:rFonts w:asciiTheme="minorEastAsia" w:eastAsiaTheme="minorEastAsia" w:hAnsiTheme="minorEastAsia" w:cs="宋体"/>
                <w:color w:val="000000"/>
                <w:sz w:val="24"/>
              </w:rPr>
            </w:pPr>
          </w:p>
        </w:tc>
        <w:tc>
          <w:tcPr>
            <w:tcW w:w="456" w:type="dxa"/>
            <w:noWrap/>
            <w:vAlign w:val="center"/>
            <w:hideMark/>
          </w:tcPr>
          <w:p w:rsidR="00653204" w:rsidRPr="00653204" w:rsidRDefault="00653204" w:rsidP="00653204">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台</w:t>
            </w:r>
          </w:p>
        </w:tc>
        <w:tc>
          <w:tcPr>
            <w:tcW w:w="456" w:type="dxa"/>
            <w:noWrap/>
            <w:vAlign w:val="center"/>
            <w:hideMark/>
          </w:tcPr>
          <w:p w:rsidR="00653204" w:rsidRPr="00653204" w:rsidRDefault="00653204" w:rsidP="00653204">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1</w:t>
            </w:r>
          </w:p>
        </w:tc>
        <w:tc>
          <w:tcPr>
            <w:tcW w:w="1198" w:type="dxa"/>
            <w:noWrap/>
            <w:vAlign w:val="center"/>
            <w:hideMark/>
          </w:tcPr>
          <w:p w:rsidR="00653204" w:rsidRPr="00653204" w:rsidRDefault="00653204" w:rsidP="00D954FB">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东京理化</w:t>
            </w:r>
            <w:proofErr w:type="gramStart"/>
            <w:r w:rsidRPr="00653204">
              <w:rPr>
                <w:rFonts w:asciiTheme="minorEastAsia" w:eastAsiaTheme="minorEastAsia" w:hAnsiTheme="minorEastAsia" w:cs="宋体" w:hint="eastAsia"/>
                <w:color w:val="000000"/>
                <w:sz w:val="24"/>
              </w:rPr>
              <w:t>或亚荣</w:t>
            </w:r>
            <w:proofErr w:type="gramEnd"/>
          </w:p>
        </w:tc>
      </w:tr>
      <w:tr w:rsidR="00653204" w:rsidRPr="00653204" w:rsidTr="00653204">
        <w:trPr>
          <w:trHeight w:val="270"/>
          <w:jc w:val="center"/>
        </w:trPr>
        <w:tc>
          <w:tcPr>
            <w:tcW w:w="350" w:type="dxa"/>
            <w:noWrap/>
            <w:vAlign w:val="center"/>
            <w:hideMark/>
          </w:tcPr>
          <w:p w:rsidR="00653204" w:rsidRPr="00653204" w:rsidRDefault="00653204" w:rsidP="00D954FB">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4</w:t>
            </w:r>
          </w:p>
        </w:tc>
        <w:tc>
          <w:tcPr>
            <w:tcW w:w="1494" w:type="dxa"/>
            <w:noWrap/>
            <w:vAlign w:val="center"/>
            <w:hideMark/>
          </w:tcPr>
          <w:p w:rsidR="00653204" w:rsidRPr="00653204" w:rsidRDefault="00653204" w:rsidP="00D954FB">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隔膜真空泵</w:t>
            </w:r>
          </w:p>
        </w:tc>
        <w:tc>
          <w:tcPr>
            <w:tcW w:w="6601" w:type="dxa"/>
            <w:vAlign w:val="center"/>
          </w:tcPr>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型 号MP-201</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电机功率（W）180</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电源 （V/Hz）220/50</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转速（rpm）1400</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lastRenderedPageBreak/>
              <w:t>吸气口径（mm）ф10</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排气口径（mm）ф10</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最大真空度（MPa）0.095</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抽气量（L/min）25</w:t>
            </w:r>
          </w:p>
        </w:tc>
        <w:tc>
          <w:tcPr>
            <w:tcW w:w="456" w:type="dxa"/>
            <w:noWrap/>
            <w:vAlign w:val="center"/>
            <w:hideMark/>
          </w:tcPr>
          <w:p w:rsidR="00653204" w:rsidRPr="00653204" w:rsidRDefault="00653204" w:rsidP="00653204">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lastRenderedPageBreak/>
              <w:t>台</w:t>
            </w:r>
          </w:p>
        </w:tc>
        <w:tc>
          <w:tcPr>
            <w:tcW w:w="456" w:type="dxa"/>
            <w:noWrap/>
            <w:vAlign w:val="center"/>
            <w:hideMark/>
          </w:tcPr>
          <w:p w:rsidR="00653204" w:rsidRPr="00653204" w:rsidRDefault="00653204" w:rsidP="00653204">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1</w:t>
            </w:r>
          </w:p>
        </w:tc>
        <w:tc>
          <w:tcPr>
            <w:tcW w:w="1198" w:type="dxa"/>
            <w:noWrap/>
            <w:vAlign w:val="center"/>
            <w:hideMark/>
          </w:tcPr>
          <w:p w:rsidR="00653204" w:rsidRPr="00653204" w:rsidRDefault="00653204" w:rsidP="00D954FB">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长城科工贸</w:t>
            </w:r>
          </w:p>
        </w:tc>
      </w:tr>
      <w:tr w:rsidR="00653204" w:rsidRPr="00653204" w:rsidTr="00653204">
        <w:trPr>
          <w:trHeight w:val="270"/>
          <w:jc w:val="center"/>
        </w:trPr>
        <w:tc>
          <w:tcPr>
            <w:tcW w:w="350" w:type="dxa"/>
            <w:noWrap/>
            <w:vAlign w:val="center"/>
            <w:hideMark/>
          </w:tcPr>
          <w:p w:rsidR="00653204" w:rsidRPr="00653204" w:rsidRDefault="00653204" w:rsidP="00D954FB">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lastRenderedPageBreak/>
              <w:t>5</w:t>
            </w:r>
          </w:p>
        </w:tc>
        <w:tc>
          <w:tcPr>
            <w:tcW w:w="1494" w:type="dxa"/>
            <w:noWrap/>
            <w:vAlign w:val="center"/>
            <w:hideMark/>
          </w:tcPr>
          <w:p w:rsidR="00653204" w:rsidRPr="00653204" w:rsidRDefault="00653204" w:rsidP="00D954FB">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冷冻干燥机</w:t>
            </w:r>
          </w:p>
        </w:tc>
        <w:tc>
          <w:tcPr>
            <w:tcW w:w="6601" w:type="dxa"/>
            <w:vAlign w:val="center"/>
          </w:tcPr>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 xml:space="preserve">冷凝温度： -80℃ </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 xml:space="preserve">真 空 度：&lt; 20Pa </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 xml:space="preserve">冻干面积：0.07㎡ </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 xml:space="preserve">盘装物料：0.7 升 </w:t>
            </w:r>
          </w:p>
          <w:p w:rsidR="00653204" w:rsidRPr="00653204" w:rsidRDefault="00653204" w:rsidP="00653204">
            <w:pPr>
              <w:jc w:val="left"/>
              <w:rPr>
                <w:rFonts w:asciiTheme="minorEastAsia" w:eastAsiaTheme="minorEastAsia" w:hAnsiTheme="minorEastAsia" w:cs="宋体"/>
                <w:color w:val="000000"/>
                <w:sz w:val="24"/>
              </w:rPr>
            </w:pPr>
            <w:proofErr w:type="gramStart"/>
            <w:r w:rsidRPr="00653204">
              <w:rPr>
                <w:rFonts w:asciiTheme="minorEastAsia" w:eastAsiaTheme="minorEastAsia" w:hAnsiTheme="minorEastAsia" w:cs="宋体" w:hint="eastAsia"/>
                <w:color w:val="000000"/>
                <w:sz w:val="24"/>
              </w:rPr>
              <w:t>捕水能力</w:t>
            </w:r>
            <w:proofErr w:type="gramEnd"/>
            <w:r w:rsidRPr="00653204">
              <w:rPr>
                <w:rFonts w:asciiTheme="minorEastAsia" w:eastAsiaTheme="minorEastAsia" w:hAnsiTheme="minorEastAsia" w:cs="宋体" w:hint="eastAsia"/>
                <w:color w:val="000000"/>
                <w:sz w:val="24"/>
              </w:rPr>
              <w:t xml:space="preserve">：4kg/24h </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 xml:space="preserve">样 品 盘： Φ180mm×3层 </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 xml:space="preserve">◆电源要求：220V 50Hz 1300W </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 xml:space="preserve">◆主机尺寸：492×540×800mm </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◆标准配置 ：</w:t>
            </w:r>
          </w:p>
          <w:p w:rsidR="00653204" w:rsidRPr="00653204" w:rsidRDefault="00653204" w:rsidP="00653204">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台式主机、2升国产真空泵、压盖干燥装置 (Φ180mm样品盘3个) 、橡胶阀8只、</w:t>
            </w:r>
            <w:proofErr w:type="gramStart"/>
            <w:r w:rsidRPr="00653204">
              <w:rPr>
                <w:rFonts w:asciiTheme="minorEastAsia" w:eastAsiaTheme="minorEastAsia" w:hAnsiTheme="minorEastAsia" w:cs="宋体" w:hint="eastAsia"/>
                <w:color w:val="000000"/>
                <w:sz w:val="24"/>
              </w:rPr>
              <w:t>冻干瓶8只</w:t>
            </w:r>
            <w:proofErr w:type="gramEnd"/>
          </w:p>
        </w:tc>
        <w:tc>
          <w:tcPr>
            <w:tcW w:w="456" w:type="dxa"/>
            <w:noWrap/>
            <w:vAlign w:val="center"/>
            <w:hideMark/>
          </w:tcPr>
          <w:p w:rsidR="00653204" w:rsidRPr="00653204" w:rsidRDefault="00653204" w:rsidP="00653204">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台</w:t>
            </w:r>
          </w:p>
        </w:tc>
        <w:tc>
          <w:tcPr>
            <w:tcW w:w="456" w:type="dxa"/>
            <w:noWrap/>
            <w:vAlign w:val="center"/>
            <w:hideMark/>
          </w:tcPr>
          <w:p w:rsidR="00653204" w:rsidRPr="00653204" w:rsidRDefault="00653204" w:rsidP="00653204">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1</w:t>
            </w:r>
          </w:p>
        </w:tc>
        <w:tc>
          <w:tcPr>
            <w:tcW w:w="1198" w:type="dxa"/>
            <w:noWrap/>
            <w:vAlign w:val="center"/>
            <w:hideMark/>
          </w:tcPr>
          <w:p w:rsidR="00653204" w:rsidRPr="00653204" w:rsidRDefault="00653204" w:rsidP="00D954FB">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上海</w:t>
            </w:r>
            <w:proofErr w:type="gramStart"/>
            <w:r w:rsidRPr="00653204">
              <w:rPr>
                <w:rFonts w:asciiTheme="minorEastAsia" w:eastAsiaTheme="minorEastAsia" w:hAnsiTheme="minorEastAsia" w:cs="宋体" w:hint="eastAsia"/>
                <w:color w:val="000000"/>
                <w:sz w:val="24"/>
              </w:rPr>
              <w:t>皓</w:t>
            </w:r>
            <w:proofErr w:type="gramEnd"/>
            <w:r w:rsidRPr="00653204">
              <w:rPr>
                <w:rFonts w:asciiTheme="minorEastAsia" w:eastAsiaTheme="minorEastAsia" w:hAnsiTheme="minorEastAsia" w:cs="宋体" w:hint="eastAsia"/>
                <w:color w:val="000000"/>
                <w:sz w:val="24"/>
              </w:rPr>
              <w:t>庄</w:t>
            </w:r>
            <w:proofErr w:type="gramStart"/>
            <w:r w:rsidRPr="00653204">
              <w:rPr>
                <w:rFonts w:asciiTheme="minorEastAsia" w:eastAsiaTheme="minorEastAsia" w:hAnsiTheme="minorEastAsia" w:cs="宋体" w:hint="eastAsia"/>
                <w:color w:val="000000"/>
                <w:sz w:val="24"/>
              </w:rPr>
              <w:t>或艾测</w:t>
            </w:r>
            <w:proofErr w:type="gramEnd"/>
          </w:p>
        </w:tc>
      </w:tr>
      <w:tr w:rsidR="00653204" w:rsidRPr="00653204" w:rsidTr="00653204">
        <w:trPr>
          <w:trHeight w:val="270"/>
          <w:jc w:val="center"/>
        </w:trPr>
        <w:tc>
          <w:tcPr>
            <w:tcW w:w="350" w:type="dxa"/>
            <w:noWrap/>
            <w:vAlign w:val="center"/>
            <w:hideMark/>
          </w:tcPr>
          <w:p w:rsidR="00653204" w:rsidRPr="00653204" w:rsidRDefault="00653204" w:rsidP="00D954FB">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6</w:t>
            </w:r>
          </w:p>
        </w:tc>
        <w:tc>
          <w:tcPr>
            <w:tcW w:w="1494" w:type="dxa"/>
            <w:noWrap/>
            <w:vAlign w:val="center"/>
            <w:hideMark/>
          </w:tcPr>
          <w:p w:rsidR="00653204" w:rsidRPr="00653204" w:rsidRDefault="00653204" w:rsidP="00D954FB">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喷雾干燥机</w:t>
            </w:r>
          </w:p>
        </w:tc>
        <w:tc>
          <w:tcPr>
            <w:tcW w:w="6601" w:type="dxa"/>
            <w:vAlign w:val="center"/>
          </w:tcPr>
          <w:p w:rsidR="00851135" w:rsidRPr="00851135" w:rsidRDefault="00851135" w:rsidP="00851135">
            <w:pPr>
              <w:jc w:val="left"/>
              <w:rPr>
                <w:rFonts w:asciiTheme="minorEastAsia" w:eastAsiaTheme="minorEastAsia" w:hAnsiTheme="minorEastAsia" w:cs="宋体"/>
                <w:color w:val="000000"/>
                <w:sz w:val="24"/>
              </w:rPr>
            </w:pPr>
            <w:r w:rsidRPr="00851135">
              <w:rPr>
                <w:rFonts w:asciiTheme="minorEastAsia" w:eastAsiaTheme="minorEastAsia" w:hAnsiTheme="minorEastAsia" w:cs="宋体" w:hint="eastAsia"/>
                <w:color w:val="000000"/>
                <w:sz w:val="24"/>
              </w:rPr>
              <w:t>进风温度控制：30 ℃ ～300℃</w:t>
            </w:r>
          </w:p>
          <w:p w:rsidR="00851135" w:rsidRPr="00851135" w:rsidRDefault="00851135" w:rsidP="00851135">
            <w:pPr>
              <w:jc w:val="left"/>
              <w:rPr>
                <w:rFonts w:asciiTheme="minorEastAsia" w:eastAsiaTheme="minorEastAsia" w:hAnsiTheme="minorEastAsia" w:cs="宋体"/>
                <w:color w:val="000000"/>
                <w:sz w:val="24"/>
              </w:rPr>
            </w:pPr>
            <w:r w:rsidRPr="00851135">
              <w:rPr>
                <w:rFonts w:asciiTheme="minorEastAsia" w:eastAsiaTheme="minorEastAsia" w:hAnsiTheme="minorEastAsia" w:cs="宋体" w:hint="eastAsia"/>
                <w:color w:val="000000"/>
                <w:sz w:val="24"/>
              </w:rPr>
              <w:t>出风温度控制：30 ℃ ～140℃</w:t>
            </w:r>
          </w:p>
          <w:p w:rsidR="00851135" w:rsidRPr="00851135" w:rsidRDefault="00851135" w:rsidP="00851135">
            <w:pPr>
              <w:jc w:val="left"/>
              <w:rPr>
                <w:rFonts w:asciiTheme="minorEastAsia" w:eastAsiaTheme="minorEastAsia" w:hAnsiTheme="minorEastAsia" w:cs="宋体"/>
                <w:color w:val="000000"/>
                <w:sz w:val="24"/>
              </w:rPr>
            </w:pPr>
            <w:r w:rsidRPr="00851135">
              <w:rPr>
                <w:rFonts w:asciiTheme="minorEastAsia" w:eastAsiaTheme="minorEastAsia" w:hAnsiTheme="minorEastAsia" w:cs="宋体" w:hint="eastAsia"/>
                <w:color w:val="000000"/>
                <w:sz w:val="24"/>
              </w:rPr>
              <w:t>蒸发水量：1500mL/H ～ 2000ml/h</w:t>
            </w:r>
          </w:p>
          <w:p w:rsidR="00851135" w:rsidRPr="00851135" w:rsidRDefault="00851135" w:rsidP="00851135">
            <w:pPr>
              <w:jc w:val="left"/>
              <w:rPr>
                <w:rFonts w:asciiTheme="minorEastAsia" w:eastAsiaTheme="minorEastAsia" w:hAnsiTheme="minorEastAsia" w:cs="宋体"/>
                <w:color w:val="000000"/>
                <w:sz w:val="24"/>
              </w:rPr>
            </w:pPr>
            <w:r w:rsidRPr="00851135">
              <w:rPr>
                <w:rFonts w:asciiTheme="minorEastAsia" w:eastAsiaTheme="minorEastAsia" w:hAnsiTheme="minorEastAsia" w:cs="宋体" w:hint="eastAsia"/>
                <w:color w:val="000000"/>
                <w:sz w:val="24"/>
              </w:rPr>
              <w:t>最大进料量：最大为2000ml/h（可调）</w:t>
            </w:r>
          </w:p>
          <w:p w:rsidR="00851135" w:rsidRPr="00851135" w:rsidRDefault="00851135" w:rsidP="00851135">
            <w:pPr>
              <w:jc w:val="left"/>
              <w:rPr>
                <w:rFonts w:asciiTheme="minorEastAsia" w:eastAsiaTheme="minorEastAsia" w:hAnsiTheme="minorEastAsia" w:cs="宋体"/>
                <w:color w:val="000000"/>
                <w:sz w:val="24"/>
              </w:rPr>
            </w:pPr>
            <w:r w:rsidRPr="00851135">
              <w:rPr>
                <w:rFonts w:asciiTheme="minorEastAsia" w:eastAsiaTheme="minorEastAsia" w:hAnsiTheme="minorEastAsia" w:cs="宋体" w:hint="eastAsia"/>
                <w:color w:val="000000"/>
                <w:sz w:val="24"/>
              </w:rPr>
              <w:t>进料方式：蠕动泵调节</w:t>
            </w:r>
          </w:p>
          <w:p w:rsidR="00851135" w:rsidRPr="00851135" w:rsidRDefault="00851135" w:rsidP="00851135">
            <w:pPr>
              <w:jc w:val="left"/>
              <w:rPr>
                <w:rFonts w:asciiTheme="minorEastAsia" w:eastAsiaTheme="minorEastAsia" w:hAnsiTheme="minorEastAsia" w:cs="宋体"/>
                <w:color w:val="000000"/>
                <w:sz w:val="24"/>
              </w:rPr>
            </w:pPr>
            <w:r w:rsidRPr="00851135">
              <w:rPr>
                <w:rFonts w:asciiTheme="minorEastAsia" w:eastAsiaTheme="minorEastAsia" w:hAnsiTheme="minorEastAsia" w:cs="宋体" w:hint="eastAsia"/>
                <w:color w:val="000000"/>
                <w:sz w:val="24"/>
              </w:rPr>
              <w:t>最小进料量：50mL</w:t>
            </w:r>
          </w:p>
          <w:p w:rsidR="00851135" w:rsidRPr="00851135" w:rsidRDefault="00851135" w:rsidP="00851135">
            <w:pPr>
              <w:jc w:val="left"/>
              <w:rPr>
                <w:rFonts w:asciiTheme="minorEastAsia" w:eastAsiaTheme="minorEastAsia" w:hAnsiTheme="minorEastAsia" w:cs="宋体"/>
                <w:color w:val="000000"/>
                <w:sz w:val="24"/>
              </w:rPr>
            </w:pPr>
            <w:r w:rsidRPr="00851135">
              <w:rPr>
                <w:rFonts w:asciiTheme="minorEastAsia" w:eastAsiaTheme="minorEastAsia" w:hAnsiTheme="minorEastAsia" w:cs="宋体" w:hint="eastAsia"/>
                <w:color w:val="000000"/>
                <w:sz w:val="24"/>
              </w:rPr>
              <w:t>控温精度：±1℃</w:t>
            </w:r>
          </w:p>
          <w:p w:rsidR="00851135" w:rsidRPr="00851135" w:rsidRDefault="00851135" w:rsidP="00851135">
            <w:pPr>
              <w:jc w:val="left"/>
              <w:rPr>
                <w:rFonts w:asciiTheme="minorEastAsia" w:eastAsiaTheme="minorEastAsia" w:hAnsiTheme="minorEastAsia" w:cs="宋体"/>
                <w:color w:val="000000"/>
                <w:sz w:val="24"/>
              </w:rPr>
            </w:pPr>
            <w:r w:rsidRPr="00851135">
              <w:rPr>
                <w:rFonts w:asciiTheme="minorEastAsia" w:eastAsiaTheme="minorEastAsia" w:hAnsiTheme="minorEastAsia" w:cs="宋体" w:hint="eastAsia"/>
                <w:color w:val="000000"/>
                <w:sz w:val="24"/>
              </w:rPr>
              <w:t>平均干燥时间：1.0～1.5S</w:t>
            </w:r>
          </w:p>
          <w:p w:rsidR="00851135" w:rsidRPr="00851135" w:rsidRDefault="00851135" w:rsidP="00851135">
            <w:pPr>
              <w:jc w:val="left"/>
              <w:rPr>
                <w:rFonts w:asciiTheme="minorEastAsia" w:eastAsiaTheme="minorEastAsia" w:hAnsiTheme="minorEastAsia" w:cs="宋体"/>
                <w:color w:val="000000"/>
                <w:sz w:val="24"/>
              </w:rPr>
            </w:pPr>
            <w:r w:rsidRPr="00851135">
              <w:rPr>
                <w:rFonts w:asciiTheme="minorEastAsia" w:eastAsiaTheme="minorEastAsia" w:hAnsiTheme="minorEastAsia" w:cs="宋体" w:hint="eastAsia"/>
                <w:color w:val="000000"/>
                <w:sz w:val="24"/>
              </w:rPr>
              <w:t>整机功率：3KW /220V</w:t>
            </w:r>
          </w:p>
          <w:p w:rsidR="00653204" w:rsidRPr="00653204" w:rsidRDefault="00851135" w:rsidP="00851135">
            <w:pPr>
              <w:jc w:val="left"/>
              <w:rPr>
                <w:rFonts w:asciiTheme="minorEastAsia" w:eastAsiaTheme="minorEastAsia" w:hAnsiTheme="minorEastAsia" w:cs="宋体"/>
                <w:color w:val="000000"/>
                <w:sz w:val="24"/>
              </w:rPr>
            </w:pPr>
            <w:r w:rsidRPr="00851135">
              <w:rPr>
                <w:rFonts w:asciiTheme="minorEastAsia" w:eastAsiaTheme="minorEastAsia" w:hAnsiTheme="minorEastAsia" w:cs="宋体" w:hint="eastAsia"/>
                <w:color w:val="000000"/>
                <w:sz w:val="24"/>
              </w:rPr>
              <w:t>外形尺寸：1200mm(高）×650mm（长）×500mm（宽）</w:t>
            </w:r>
          </w:p>
        </w:tc>
        <w:tc>
          <w:tcPr>
            <w:tcW w:w="456" w:type="dxa"/>
            <w:noWrap/>
            <w:vAlign w:val="center"/>
            <w:hideMark/>
          </w:tcPr>
          <w:p w:rsidR="00653204" w:rsidRPr="00653204" w:rsidRDefault="00653204" w:rsidP="00653204">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台</w:t>
            </w:r>
          </w:p>
        </w:tc>
        <w:tc>
          <w:tcPr>
            <w:tcW w:w="456" w:type="dxa"/>
            <w:noWrap/>
            <w:vAlign w:val="center"/>
            <w:hideMark/>
          </w:tcPr>
          <w:p w:rsidR="00653204" w:rsidRPr="00653204" w:rsidRDefault="00653204" w:rsidP="00653204">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1</w:t>
            </w:r>
          </w:p>
        </w:tc>
        <w:tc>
          <w:tcPr>
            <w:tcW w:w="1198" w:type="dxa"/>
            <w:noWrap/>
            <w:vAlign w:val="center"/>
            <w:hideMark/>
          </w:tcPr>
          <w:p w:rsidR="00653204" w:rsidRPr="00653204" w:rsidRDefault="00653204" w:rsidP="00D954FB">
            <w:pPr>
              <w:jc w:val="left"/>
              <w:rPr>
                <w:rFonts w:asciiTheme="minorEastAsia" w:eastAsiaTheme="minorEastAsia" w:hAnsiTheme="minorEastAsia" w:cs="宋体"/>
                <w:color w:val="000000"/>
                <w:sz w:val="24"/>
              </w:rPr>
            </w:pPr>
            <w:proofErr w:type="gramStart"/>
            <w:r w:rsidRPr="00653204">
              <w:rPr>
                <w:rFonts w:asciiTheme="minorEastAsia" w:eastAsiaTheme="minorEastAsia" w:hAnsiTheme="minorEastAsia" w:cs="宋体" w:hint="eastAsia"/>
                <w:color w:val="000000"/>
                <w:sz w:val="24"/>
              </w:rPr>
              <w:t>雅程或乔枫</w:t>
            </w:r>
            <w:proofErr w:type="gramEnd"/>
          </w:p>
        </w:tc>
      </w:tr>
      <w:tr w:rsidR="00653204" w:rsidRPr="00653204" w:rsidTr="00653204">
        <w:trPr>
          <w:trHeight w:val="270"/>
          <w:jc w:val="center"/>
        </w:trPr>
        <w:tc>
          <w:tcPr>
            <w:tcW w:w="350" w:type="dxa"/>
            <w:noWrap/>
            <w:vAlign w:val="center"/>
            <w:hideMark/>
          </w:tcPr>
          <w:p w:rsidR="00653204" w:rsidRPr="00653204" w:rsidRDefault="00653204" w:rsidP="00D954FB">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7</w:t>
            </w:r>
          </w:p>
        </w:tc>
        <w:tc>
          <w:tcPr>
            <w:tcW w:w="1494" w:type="dxa"/>
            <w:noWrap/>
            <w:vAlign w:val="center"/>
            <w:hideMark/>
          </w:tcPr>
          <w:p w:rsidR="00653204" w:rsidRPr="00653204" w:rsidRDefault="00653204" w:rsidP="00D954FB">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智能透皮试验仪</w:t>
            </w:r>
          </w:p>
        </w:tc>
        <w:tc>
          <w:tcPr>
            <w:tcW w:w="6601" w:type="dxa"/>
            <w:vAlign w:val="center"/>
          </w:tcPr>
          <w:p w:rsidR="00174390" w:rsidRPr="00174390" w:rsidRDefault="00174390" w:rsidP="00174390">
            <w:pPr>
              <w:jc w:val="left"/>
              <w:rPr>
                <w:rFonts w:asciiTheme="minorEastAsia" w:eastAsiaTheme="minorEastAsia" w:hAnsiTheme="minorEastAsia" w:cs="宋体"/>
                <w:color w:val="000000"/>
                <w:sz w:val="24"/>
              </w:rPr>
            </w:pPr>
            <w:r w:rsidRPr="00174390">
              <w:rPr>
                <w:rFonts w:asciiTheme="minorEastAsia" w:eastAsiaTheme="minorEastAsia" w:hAnsiTheme="minorEastAsia" w:cs="宋体" w:hint="eastAsia"/>
                <w:color w:val="000000"/>
                <w:sz w:val="24"/>
              </w:rPr>
              <w:t>透皮杯数： 6</w:t>
            </w:r>
          </w:p>
          <w:p w:rsidR="00174390" w:rsidRPr="00174390" w:rsidRDefault="00174390" w:rsidP="00174390">
            <w:pPr>
              <w:jc w:val="left"/>
              <w:rPr>
                <w:rFonts w:asciiTheme="minorEastAsia" w:eastAsiaTheme="minorEastAsia" w:hAnsiTheme="minorEastAsia" w:cs="宋体"/>
                <w:color w:val="000000"/>
                <w:sz w:val="24"/>
              </w:rPr>
            </w:pPr>
            <w:r w:rsidRPr="00174390">
              <w:rPr>
                <w:rFonts w:asciiTheme="minorEastAsia" w:eastAsiaTheme="minorEastAsia" w:hAnsiTheme="minorEastAsia" w:cs="宋体" w:hint="eastAsia"/>
                <w:color w:val="000000"/>
                <w:sz w:val="24"/>
              </w:rPr>
              <w:t>接受池容积：15ml</w:t>
            </w:r>
          </w:p>
          <w:p w:rsidR="00174390" w:rsidRPr="00174390" w:rsidRDefault="00174390" w:rsidP="00174390">
            <w:pPr>
              <w:jc w:val="left"/>
              <w:rPr>
                <w:rFonts w:asciiTheme="minorEastAsia" w:eastAsiaTheme="minorEastAsia" w:hAnsiTheme="minorEastAsia" w:cs="宋体"/>
                <w:color w:val="000000"/>
                <w:sz w:val="24"/>
              </w:rPr>
            </w:pPr>
            <w:r w:rsidRPr="00174390">
              <w:rPr>
                <w:rFonts w:asciiTheme="minorEastAsia" w:eastAsiaTheme="minorEastAsia" w:hAnsiTheme="minorEastAsia" w:cs="宋体" w:hint="eastAsia"/>
                <w:color w:val="000000"/>
                <w:sz w:val="24"/>
              </w:rPr>
              <w:t>控温范围：室温－40℃</w:t>
            </w:r>
          </w:p>
          <w:p w:rsidR="00174390" w:rsidRPr="00174390" w:rsidRDefault="00174390" w:rsidP="00174390">
            <w:pPr>
              <w:jc w:val="left"/>
              <w:rPr>
                <w:rFonts w:asciiTheme="minorEastAsia" w:eastAsiaTheme="minorEastAsia" w:hAnsiTheme="minorEastAsia" w:cs="宋体"/>
                <w:color w:val="000000"/>
                <w:sz w:val="24"/>
              </w:rPr>
            </w:pPr>
            <w:r w:rsidRPr="00174390">
              <w:rPr>
                <w:rFonts w:asciiTheme="minorEastAsia" w:eastAsiaTheme="minorEastAsia" w:hAnsiTheme="minorEastAsia" w:cs="宋体" w:hint="eastAsia"/>
                <w:color w:val="000000"/>
                <w:sz w:val="24"/>
              </w:rPr>
              <w:t>控温精度：±0.1℃</w:t>
            </w:r>
          </w:p>
          <w:p w:rsidR="00174390" w:rsidRPr="00174390" w:rsidRDefault="00174390" w:rsidP="00174390">
            <w:pPr>
              <w:jc w:val="left"/>
              <w:rPr>
                <w:rFonts w:asciiTheme="minorEastAsia" w:eastAsiaTheme="minorEastAsia" w:hAnsiTheme="minorEastAsia" w:cs="宋体"/>
                <w:color w:val="000000"/>
                <w:sz w:val="24"/>
              </w:rPr>
            </w:pPr>
            <w:r w:rsidRPr="00174390">
              <w:rPr>
                <w:rFonts w:asciiTheme="minorEastAsia" w:eastAsiaTheme="minorEastAsia" w:hAnsiTheme="minorEastAsia" w:cs="宋体" w:hint="eastAsia"/>
                <w:color w:val="000000"/>
                <w:sz w:val="24"/>
              </w:rPr>
              <w:t xml:space="preserve">搅拌调速范围100－800r.p.m </w:t>
            </w:r>
          </w:p>
          <w:p w:rsidR="00174390" w:rsidRPr="00174390" w:rsidRDefault="00174390" w:rsidP="00174390">
            <w:pPr>
              <w:jc w:val="left"/>
              <w:rPr>
                <w:rFonts w:asciiTheme="minorEastAsia" w:eastAsiaTheme="minorEastAsia" w:hAnsiTheme="minorEastAsia" w:cs="宋体"/>
                <w:color w:val="000000"/>
                <w:sz w:val="24"/>
              </w:rPr>
            </w:pPr>
            <w:r w:rsidRPr="00174390">
              <w:rPr>
                <w:rFonts w:asciiTheme="minorEastAsia" w:eastAsiaTheme="minorEastAsia" w:hAnsiTheme="minorEastAsia" w:cs="宋体" w:hint="eastAsia"/>
                <w:color w:val="000000"/>
                <w:sz w:val="24"/>
              </w:rPr>
              <w:t>转速精度：± 5%</w:t>
            </w:r>
          </w:p>
          <w:p w:rsidR="00653204" w:rsidRPr="00653204" w:rsidRDefault="00174390" w:rsidP="00174390">
            <w:pPr>
              <w:jc w:val="left"/>
              <w:rPr>
                <w:rFonts w:asciiTheme="minorEastAsia" w:eastAsiaTheme="minorEastAsia" w:hAnsiTheme="minorEastAsia" w:cs="宋体"/>
                <w:color w:val="000000"/>
                <w:sz w:val="24"/>
              </w:rPr>
            </w:pPr>
            <w:r w:rsidRPr="00174390">
              <w:rPr>
                <w:rFonts w:asciiTheme="minorEastAsia" w:eastAsiaTheme="minorEastAsia" w:hAnsiTheme="minorEastAsia" w:cs="宋体" w:hint="eastAsia"/>
                <w:color w:val="000000"/>
                <w:sz w:val="24"/>
              </w:rPr>
              <w:t>电源及功率： 220V± 10%  50HZ 360W</w:t>
            </w:r>
          </w:p>
        </w:tc>
        <w:tc>
          <w:tcPr>
            <w:tcW w:w="456" w:type="dxa"/>
            <w:noWrap/>
            <w:vAlign w:val="center"/>
            <w:hideMark/>
          </w:tcPr>
          <w:p w:rsidR="00653204" w:rsidRPr="00653204" w:rsidRDefault="00653204" w:rsidP="00653204">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台</w:t>
            </w:r>
          </w:p>
        </w:tc>
        <w:tc>
          <w:tcPr>
            <w:tcW w:w="456" w:type="dxa"/>
            <w:noWrap/>
            <w:vAlign w:val="center"/>
            <w:hideMark/>
          </w:tcPr>
          <w:p w:rsidR="00653204" w:rsidRPr="00653204" w:rsidRDefault="00653204" w:rsidP="00653204">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2</w:t>
            </w:r>
          </w:p>
        </w:tc>
        <w:tc>
          <w:tcPr>
            <w:tcW w:w="1198" w:type="dxa"/>
            <w:noWrap/>
            <w:vAlign w:val="center"/>
            <w:hideMark/>
          </w:tcPr>
          <w:p w:rsidR="00653204" w:rsidRPr="00653204" w:rsidRDefault="00653204" w:rsidP="00D954FB">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上海越众TP-6</w:t>
            </w:r>
          </w:p>
        </w:tc>
      </w:tr>
      <w:tr w:rsidR="00653204" w:rsidRPr="00653204" w:rsidTr="00653204">
        <w:trPr>
          <w:trHeight w:val="270"/>
          <w:jc w:val="center"/>
        </w:trPr>
        <w:tc>
          <w:tcPr>
            <w:tcW w:w="350" w:type="dxa"/>
            <w:noWrap/>
            <w:vAlign w:val="center"/>
            <w:hideMark/>
          </w:tcPr>
          <w:p w:rsidR="00653204" w:rsidRPr="00653204" w:rsidRDefault="00653204" w:rsidP="00D954FB">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8</w:t>
            </w:r>
          </w:p>
        </w:tc>
        <w:tc>
          <w:tcPr>
            <w:tcW w:w="1494" w:type="dxa"/>
            <w:noWrap/>
            <w:vAlign w:val="center"/>
            <w:hideMark/>
          </w:tcPr>
          <w:p w:rsidR="00653204" w:rsidRPr="00653204" w:rsidRDefault="00653204" w:rsidP="00D954FB">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数码显微镜</w:t>
            </w:r>
          </w:p>
        </w:tc>
        <w:tc>
          <w:tcPr>
            <w:tcW w:w="6601" w:type="dxa"/>
            <w:vAlign w:val="center"/>
          </w:tcPr>
          <w:p w:rsidR="00174390" w:rsidRPr="008C33E1" w:rsidRDefault="00174390" w:rsidP="00174390">
            <w:pPr>
              <w:jc w:val="left"/>
              <w:rPr>
                <w:rFonts w:asciiTheme="minorEastAsia" w:eastAsiaTheme="minorEastAsia" w:hAnsiTheme="minorEastAsia" w:cs="宋体"/>
                <w:color w:val="000000"/>
                <w:sz w:val="24"/>
              </w:rPr>
            </w:pPr>
            <w:r w:rsidRPr="008C33E1">
              <w:rPr>
                <w:rFonts w:asciiTheme="minorEastAsia" w:eastAsiaTheme="minorEastAsia" w:hAnsiTheme="minorEastAsia" w:cs="宋体" w:hint="eastAsia"/>
                <w:color w:val="000000"/>
                <w:sz w:val="24"/>
              </w:rPr>
              <w:t xml:space="preserve">数码部分 200 </w:t>
            </w:r>
            <w:proofErr w:type="gramStart"/>
            <w:r w:rsidRPr="008C33E1">
              <w:rPr>
                <w:rFonts w:asciiTheme="minorEastAsia" w:eastAsiaTheme="minorEastAsia" w:hAnsiTheme="minorEastAsia" w:cs="宋体" w:hint="eastAsia"/>
                <w:color w:val="000000"/>
                <w:sz w:val="24"/>
              </w:rPr>
              <w:t>万像</w:t>
            </w:r>
            <w:proofErr w:type="gramEnd"/>
            <w:r w:rsidRPr="008C33E1">
              <w:rPr>
                <w:rFonts w:asciiTheme="minorEastAsia" w:eastAsiaTheme="minorEastAsia" w:hAnsiTheme="minorEastAsia" w:cs="宋体" w:hint="eastAsia"/>
                <w:color w:val="000000"/>
                <w:sz w:val="24"/>
              </w:rPr>
              <w:t xml:space="preserve">素CMOS图像传感器芯片 </w:t>
            </w:r>
          </w:p>
          <w:p w:rsidR="00174390" w:rsidRPr="008C33E1" w:rsidRDefault="00174390" w:rsidP="00174390">
            <w:pPr>
              <w:jc w:val="left"/>
              <w:rPr>
                <w:rFonts w:asciiTheme="minorEastAsia" w:eastAsiaTheme="minorEastAsia" w:hAnsiTheme="minorEastAsia" w:cs="宋体"/>
                <w:color w:val="000000"/>
                <w:sz w:val="24"/>
              </w:rPr>
            </w:pPr>
            <w:r w:rsidRPr="008C33E1">
              <w:rPr>
                <w:rFonts w:asciiTheme="minorEastAsia" w:eastAsiaTheme="minorEastAsia" w:hAnsiTheme="minorEastAsia" w:cs="宋体" w:hint="eastAsia"/>
                <w:color w:val="000000"/>
                <w:sz w:val="24"/>
              </w:rPr>
              <w:t xml:space="preserve">具有W-LAN与LAN功能 </w:t>
            </w:r>
          </w:p>
          <w:p w:rsidR="00174390" w:rsidRPr="008C33E1" w:rsidRDefault="00174390" w:rsidP="00174390">
            <w:pPr>
              <w:jc w:val="left"/>
              <w:rPr>
                <w:rFonts w:asciiTheme="minorEastAsia" w:eastAsiaTheme="minorEastAsia" w:hAnsiTheme="minorEastAsia" w:cs="宋体"/>
                <w:color w:val="000000"/>
                <w:sz w:val="24"/>
              </w:rPr>
            </w:pPr>
            <w:r w:rsidRPr="008C33E1">
              <w:rPr>
                <w:rFonts w:asciiTheme="minorEastAsia" w:eastAsiaTheme="minorEastAsia" w:hAnsiTheme="minorEastAsia" w:cs="宋体" w:hint="eastAsia"/>
                <w:color w:val="000000"/>
                <w:sz w:val="24"/>
              </w:rPr>
              <w:t xml:space="preserve">观察头 铰链式双目观察头，30°倾斜，瞳距 52-75mm </w:t>
            </w:r>
          </w:p>
          <w:p w:rsidR="00174390" w:rsidRPr="008C33E1" w:rsidRDefault="00174390" w:rsidP="00174390">
            <w:pPr>
              <w:jc w:val="left"/>
              <w:rPr>
                <w:rFonts w:asciiTheme="minorEastAsia" w:eastAsiaTheme="minorEastAsia" w:hAnsiTheme="minorEastAsia" w:cs="宋体"/>
                <w:color w:val="000000"/>
                <w:sz w:val="24"/>
              </w:rPr>
            </w:pPr>
            <w:r w:rsidRPr="008C33E1">
              <w:rPr>
                <w:rFonts w:asciiTheme="minorEastAsia" w:eastAsiaTheme="minorEastAsia" w:hAnsiTheme="minorEastAsia" w:cs="宋体" w:hint="eastAsia"/>
                <w:color w:val="000000"/>
                <w:sz w:val="24"/>
              </w:rPr>
              <w:t xml:space="preserve">目镜 大视场目镜 WF10×/ 18 </w:t>
            </w:r>
          </w:p>
          <w:p w:rsidR="00174390" w:rsidRPr="008C33E1" w:rsidRDefault="00174390" w:rsidP="00174390">
            <w:pPr>
              <w:jc w:val="left"/>
              <w:rPr>
                <w:rFonts w:asciiTheme="minorEastAsia" w:eastAsiaTheme="minorEastAsia" w:hAnsiTheme="minorEastAsia" w:cs="宋体"/>
                <w:color w:val="000000"/>
                <w:sz w:val="24"/>
              </w:rPr>
            </w:pPr>
            <w:r w:rsidRPr="008C33E1">
              <w:rPr>
                <w:rFonts w:asciiTheme="minorEastAsia" w:eastAsiaTheme="minorEastAsia" w:hAnsiTheme="minorEastAsia" w:cs="宋体" w:hint="eastAsia"/>
                <w:color w:val="000000"/>
                <w:sz w:val="24"/>
              </w:rPr>
              <w:t xml:space="preserve">物镜 </w:t>
            </w:r>
            <w:proofErr w:type="gramStart"/>
            <w:r w:rsidRPr="008C33E1">
              <w:rPr>
                <w:rFonts w:asciiTheme="minorEastAsia" w:eastAsiaTheme="minorEastAsia" w:hAnsiTheme="minorEastAsia" w:cs="宋体" w:hint="eastAsia"/>
                <w:color w:val="000000"/>
                <w:sz w:val="24"/>
              </w:rPr>
              <w:t>无限远半平场</w:t>
            </w:r>
            <w:proofErr w:type="gramEnd"/>
            <w:r w:rsidRPr="008C33E1">
              <w:rPr>
                <w:rFonts w:asciiTheme="minorEastAsia" w:eastAsiaTheme="minorEastAsia" w:hAnsiTheme="minorEastAsia" w:cs="宋体" w:hint="eastAsia"/>
                <w:color w:val="000000"/>
                <w:sz w:val="24"/>
              </w:rPr>
              <w:t xml:space="preserve">消色差物镜 4×、10×、40×、100× </w:t>
            </w:r>
          </w:p>
          <w:p w:rsidR="00174390" w:rsidRPr="008C33E1" w:rsidRDefault="00174390" w:rsidP="00174390">
            <w:pPr>
              <w:jc w:val="left"/>
              <w:rPr>
                <w:rFonts w:asciiTheme="minorEastAsia" w:eastAsiaTheme="minorEastAsia" w:hAnsiTheme="minorEastAsia" w:cs="宋体"/>
                <w:color w:val="000000"/>
                <w:sz w:val="24"/>
              </w:rPr>
            </w:pPr>
            <w:r w:rsidRPr="008C33E1">
              <w:rPr>
                <w:rFonts w:asciiTheme="minorEastAsia" w:eastAsiaTheme="minorEastAsia" w:hAnsiTheme="minorEastAsia" w:cs="宋体" w:hint="eastAsia"/>
                <w:color w:val="000000"/>
                <w:sz w:val="24"/>
              </w:rPr>
              <w:t xml:space="preserve">转换器 四孔转换器 </w:t>
            </w:r>
          </w:p>
          <w:p w:rsidR="00174390" w:rsidRPr="008C33E1" w:rsidRDefault="00174390" w:rsidP="00174390">
            <w:pPr>
              <w:jc w:val="left"/>
              <w:rPr>
                <w:rFonts w:asciiTheme="minorEastAsia" w:eastAsiaTheme="minorEastAsia" w:hAnsiTheme="minorEastAsia" w:cs="宋体"/>
                <w:color w:val="000000"/>
                <w:sz w:val="24"/>
              </w:rPr>
            </w:pPr>
            <w:r w:rsidRPr="008C33E1">
              <w:rPr>
                <w:rFonts w:asciiTheme="minorEastAsia" w:eastAsiaTheme="minorEastAsia" w:hAnsiTheme="minorEastAsia" w:cs="宋体" w:hint="eastAsia"/>
                <w:color w:val="000000"/>
                <w:sz w:val="24"/>
              </w:rPr>
              <w:t xml:space="preserve">载物台 双层活动平台，载物台面积 140×140mm，移动范围 75×50mm </w:t>
            </w:r>
          </w:p>
          <w:p w:rsidR="00174390" w:rsidRPr="008C33E1" w:rsidRDefault="00174390" w:rsidP="00174390">
            <w:pPr>
              <w:jc w:val="left"/>
              <w:rPr>
                <w:rFonts w:asciiTheme="minorEastAsia" w:eastAsiaTheme="minorEastAsia" w:hAnsiTheme="minorEastAsia" w:cs="宋体"/>
                <w:color w:val="000000"/>
                <w:sz w:val="24"/>
              </w:rPr>
            </w:pPr>
            <w:r w:rsidRPr="008C33E1">
              <w:rPr>
                <w:rFonts w:asciiTheme="minorEastAsia" w:eastAsiaTheme="minorEastAsia" w:hAnsiTheme="minorEastAsia" w:cs="宋体" w:hint="eastAsia"/>
                <w:color w:val="000000"/>
                <w:sz w:val="24"/>
              </w:rPr>
              <w:t xml:space="preserve">聚光镜 插入式聚光镜 NA1.25 </w:t>
            </w:r>
          </w:p>
          <w:p w:rsidR="00174390" w:rsidRPr="008C33E1" w:rsidRDefault="00174390" w:rsidP="00174390">
            <w:pPr>
              <w:jc w:val="left"/>
              <w:rPr>
                <w:rFonts w:asciiTheme="minorEastAsia" w:eastAsiaTheme="minorEastAsia" w:hAnsiTheme="minorEastAsia" w:cs="宋体"/>
                <w:color w:val="000000"/>
                <w:sz w:val="24"/>
              </w:rPr>
            </w:pPr>
            <w:r w:rsidRPr="008C33E1">
              <w:rPr>
                <w:rFonts w:asciiTheme="minorEastAsia" w:eastAsiaTheme="minorEastAsia" w:hAnsiTheme="minorEastAsia" w:cs="宋体" w:hint="eastAsia"/>
                <w:color w:val="000000"/>
                <w:sz w:val="24"/>
              </w:rPr>
              <w:t xml:space="preserve">照明 6V/ 20W 卤素灯，亮度可调 </w:t>
            </w:r>
          </w:p>
          <w:p w:rsidR="00174390" w:rsidRPr="008C33E1" w:rsidRDefault="00174390" w:rsidP="00174390">
            <w:pPr>
              <w:jc w:val="left"/>
              <w:rPr>
                <w:rFonts w:asciiTheme="minorEastAsia" w:eastAsiaTheme="minorEastAsia" w:hAnsiTheme="minorEastAsia" w:cs="宋体"/>
                <w:color w:val="000000"/>
                <w:sz w:val="24"/>
              </w:rPr>
            </w:pPr>
            <w:r w:rsidRPr="008C33E1">
              <w:rPr>
                <w:rFonts w:asciiTheme="minorEastAsia" w:eastAsiaTheme="minorEastAsia" w:hAnsiTheme="minorEastAsia" w:cs="宋体" w:hint="eastAsia"/>
                <w:color w:val="000000"/>
                <w:sz w:val="24"/>
              </w:rPr>
              <w:t>数码屏 8.4</w:t>
            </w:r>
            <w:proofErr w:type="gramStart"/>
            <w:r w:rsidRPr="008C33E1">
              <w:rPr>
                <w:rFonts w:asciiTheme="minorEastAsia" w:eastAsiaTheme="minorEastAsia" w:hAnsiTheme="minorEastAsia" w:cs="宋体" w:hint="eastAsia"/>
                <w:color w:val="000000"/>
                <w:sz w:val="24"/>
              </w:rPr>
              <w:t>”</w:t>
            </w:r>
            <w:proofErr w:type="gramEnd"/>
            <w:r w:rsidRPr="008C33E1">
              <w:rPr>
                <w:rFonts w:asciiTheme="minorEastAsia" w:eastAsiaTheme="minorEastAsia" w:hAnsiTheme="minorEastAsia" w:cs="宋体" w:hint="eastAsia"/>
                <w:color w:val="000000"/>
                <w:sz w:val="24"/>
              </w:rPr>
              <w:t xml:space="preserve">TFT触摸式液晶显示屏 </w:t>
            </w:r>
          </w:p>
          <w:p w:rsidR="00174390" w:rsidRPr="008C33E1" w:rsidRDefault="00174390" w:rsidP="00174390">
            <w:pPr>
              <w:jc w:val="left"/>
              <w:rPr>
                <w:rFonts w:asciiTheme="minorEastAsia" w:eastAsiaTheme="minorEastAsia" w:hAnsiTheme="minorEastAsia" w:cs="宋体"/>
                <w:color w:val="000000"/>
                <w:sz w:val="24"/>
              </w:rPr>
            </w:pPr>
            <w:r w:rsidRPr="008C33E1">
              <w:rPr>
                <w:rFonts w:asciiTheme="minorEastAsia" w:eastAsiaTheme="minorEastAsia" w:hAnsiTheme="minorEastAsia" w:cs="宋体" w:hint="eastAsia"/>
                <w:color w:val="000000"/>
                <w:sz w:val="24"/>
              </w:rPr>
              <w:t xml:space="preserve">输出 USB2.0、AV 输出、VGA 输出、100M以太网接口 </w:t>
            </w:r>
          </w:p>
          <w:p w:rsidR="00174390" w:rsidRPr="008C33E1" w:rsidRDefault="00174390" w:rsidP="00174390">
            <w:pPr>
              <w:jc w:val="left"/>
              <w:rPr>
                <w:rFonts w:asciiTheme="minorEastAsia" w:eastAsiaTheme="minorEastAsia" w:hAnsiTheme="minorEastAsia" w:cs="宋体"/>
                <w:color w:val="000000"/>
                <w:sz w:val="24"/>
              </w:rPr>
            </w:pPr>
            <w:r w:rsidRPr="008C33E1">
              <w:rPr>
                <w:rFonts w:asciiTheme="minorEastAsia" w:eastAsiaTheme="minorEastAsia" w:hAnsiTheme="minorEastAsia" w:cs="宋体" w:hint="eastAsia"/>
                <w:color w:val="000000"/>
                <w:sz w:val="24"/>
              </w:rPr>
              <w:t xml:space="preserve">支持系统 Windows CE 5.0 </w:t>
            </w:r>
          </w:p>
          <w:p w:rsidR="00174390" w:rsidRPr="008C33E1" w:rsidRDefault="00174390" w:rsidP="00174390">
            <w:pPr>
              <w:jc w:val="left"/>
              <w:rPr>
                <w:rFonts w:asciiTheme="minorEastAsia" w:eastAsiaTheme="minorEastAsia" w:hAnsiTheme="minorEastAsia" w:cs="宋体"/>
                <w:color w:val="000000"/>
                <w:sz w:val="24"/>
              </w:rPr>
            </w:pPr>
            <w:r w:rsidRPr="008C33E1">
              <w:rPr>
                <w:rFonts w:asciiTheme="minorEastAsia" w:eastAsiaTheme="minorEastAsia" w:hAnsiTheme="minorEastAsia" w:cs="宋体" w:hint="eastAsia"/>
                <w:color w:val="000000"/>
                <w:sz w:val="24"/>
              </w:rPr>
              <w:lastRenderedPageBreak/>
              <w:t xml:space="preserve">软件 NMS （显微镜端软件） NMS Client （计算机端软件） </w:t>
            </w:r>
          </w:p>
          <w:p w:rsidR="00174390" w:rsidRPr="00653204" w:rsidRDefault="00174390" w:rsidP="000E77B5">
            <w:pPr>
              <w:jc w:val="left"/>
              <w:rPr>
                <w:rFonts w:asciiTheme="minorEastAsia" w:eastAsiaTheme="minorEastAsia" w:hAnsiTheme="minorEastAsia" w:cs="宋体"/>
                <w:color w:val="000000"/>
                <w:sz w:val="24"/>
              </w:rPr>
            </w:pPr>
            <w:r w:rsidRPr="008C33E1">
              <w:rPr>
                <w:rFonts w:asciiTheme="minorEastAsia" w:eastAsiaTheme="minorEastAsia" w:hAnsiTheme="minorEastAsia" w:cs="宋体" w:hint="eastAsia"/>
                <w:color w:val="000000"/>
                <w:sz w:val="24"/>
              </w:rPr>
              <w:t xml:space="preserve">鼠标 </w:t>
            </w:r>
          </w:p>
        </w:tc>
        <w:tc>
          <w:tcPr>
            <w:tcW w:w="456" w:type="dxa"/>
            <w:noWrap/>
            <w:vAlign w:val="center"/>
            <w:hideMark/>
          </w:tcPr>
          <w:p w:rsidR="00653204" w:rsidRPr="00653204" w:rsidRDefault="00653204" w:rsidP="00653204">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lastRenderedPageBreak/>
              <w:t>台</w:t>
            </w:r>
          </w:p>
        </w:tc>
        <w:tc>
          <w:tcPr>
            <w:tcW w:w="456" w:type="dxa"/>
            <w:noWrap/>
            <w:vAlign w:val="center"/>
            <w:hideMark/>
          </w:tcPr>
          <w:p w:rsidR="00653204" w:rsidRPr="00653204" w:rsidRDefault="00653204" w:rsidP="00653204">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4</w:t>
            </w:r>
          </w:p>
        </w:tc>
        <w:tc>
          <w:tcPr>
            <w:tcW w:w="1198" w:type="dxa"/>
            <w:noWrap/>
            <w:vAlign w:val="center"/>
            <w:hideMark/>
          </w:tcPr>
          <w:p w:rsidR="00653204" w:rsidRPr="00653204" w:rsidRDefault="00653204" w:rsidP="00D954FB">
            <w:pPr>
              <w:jc w:val="left"/>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北京派</w:t>
            </w:r>
            <w:proofErr w:type="gramStart"/>
            <w:r w:rsidRPr="00653204">
              <w:rPr>
                <w:rFonts w:asciiTheme="minorEastAsia" w:eastAsiaTheme="minorEastAsia" w:hAnsiTheme="minorEastAsia" w:cs="宋体" w:hint="eastAsia"/>
                <w:color w:val="000000"/>
                <w:sz w:val="24"/>
              </w:rPr>
              <w:t>迪</w:t>
            </w:r>
            <w:proofErr w:type="gramEnd"/>
            <w:r w:rsidRPr="00653204">
              <w:rPr>
                <w:rFonts w:asciiTheme="minorEastAsia" w:eastAsiaTheme="minorEastAsia" w:hAnsiTheme="minorEastAsia" w:cs="宋体" w:hint="eastAsia"/>
                <w:color w:val="000000"/>
                <w:sz w:val="24"/>
              </w:rPr>
              <w:t>威NLCD-307</w:t>
            </w:r>
          </w:p>
        </w:tc>
      </w:tr>
    </w:tbl>
    <w:p w:rsidR="00D954FB" w:rsidRDefault="00D954FB" w:rsidP="00A92484">
      <w:pPr>
        <w:jc w:val="left"/>
        <w:rPr>
          <w:rFonts w:ascii="仿宋" w:eastAsia="仿宋" w:hAnsi="仿宋" w:cs="宋体"/>
          <w:b/>
          <w:color w:val="000000"/>
          <w:kern w:val="0"/>
          <w:sz w:val="28"/>
          <w:szCs w:val="28"/>
        </w:rPr>
      </w:pPr>
      <w:bookmarkStart w:id="37" w:name="_GoBack"/>
      <w:bookmarkEnd w:id="37"/>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4"/>
      <w:bookmarkEnd w:id="35"/>
      <w:bookmarkEnd w:id="36"/>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57F8B" w:rsidRP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BD13FC">
        <w:rPr>
          <w:rFonts w:ascii="仿宋" w:eastAsia="仿宋" w:hAnsi="仿宋" w:cs="仿宋" w:hint="eastAsia"/>
          <w:sz w:val="28"/>
          <w:szCs w:val="28"/>
        </w:rPr>
        <w:t>三</w:t>
      </w:r>
      <w:r w:rsidRPr="00457F8B">
        <w:rPr>
          <w:rFonts w:ascii="仿宋" w:eastAsia="仿宋" w:hAnsi="仿宋" w:cs="仿宋" w:hint="eastAsia"/>
          <w:sz w:val="28"/>
          <w:szCs w:val="28"/>
        </w:rPr>
        <w:t>）按所附清单提供设备及材料，并完成所有</w:t>
      </w:r>
      <w:r w:rsidR="00BD13FC">
        <w:rPr>
          <w:rFonts w:ascii="仿宋" w:eastAsia="仿宋" w:hAnsi="仿宋" w:cs="仿宋" w:hint="eastAsia"/>
          <w:sz w:val="28"/>
          <w:szCs w:val="28"/>
        </w:rPr>
        <w:t>货物</w:t>
      </w:r>
      <w:r w:rsidRPr="00457F8B">
        <w:rPr>
          <w:rFonts w:ascii="仿宋" w:eastAsia="仿宋" w:hAnsi="仿宋" w:cs="仿宋" w:hint="eastAsia"/>
          <w:sz w:val="28"/>
          <w:szCs w:val="28"/>
        </w:rPr>
        <w:t>的安装、调试。</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BD13FC">
        <w:rPr>
          <w:rFonts w:ascii="仿宋" w:eastAsia="仿宋" w:hAnsi="仿宋" w:cs="仿宋" w:hint="eastAsia"/>
          <w:sz w:val="28"/>
          <w:szCs w:val="28"/>
        </w:rPr>
        <w:t>15</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lastRenderedPageBreak/>
        <w:t>售后服务</w:t>
      </w:r>
      <w:bookmarkEnd w:id="44"/>
      <w:bookmarkEnd w:id="45"/>
      <w:bookmarkEnd w:id="46"/>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年，包括技术支持、维护及维修</w:t>
      </w:r>
      <w:r w:rsidR="00215FFF">
        <w:rPr>
          <w:rFonts w:ascii="仿宋" w:eastAsia="仿宋" w:hAnsi="仿宋" w:cs="仿宋" w:hint="eastAsia"/>
          <w:sz w:val="28"/>
          <w:szCs w:val="28"/>
        </w:rPr>
        <w:t>、软件升级等</w:t>
      </w:r>
      <w:r w:rsidRPr="00465962">
        <w:rPr>
          <w:rFonts w:ascii="仿宋" w:eastAsia="仿宋" w:hAnsi="仿宋" w:cs="仿宋" w:hint="eastAsia"/>
          <w:sz w:val="28"/>
          <w:szCs w:val="28"/>
        </w:rPr>
        <w:t>服务，卖方承担因产品问题所发生的一切费用。</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设备故障响应时间及方式：2小时内电话响应，4小时内到达现场，24小时内解决问题；故障设备（人为损坏除外）如需送厂维修的，因此产生的费用由卖方承担。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质保期满后，根据甲方的需要，可由卖方继续提供</w:t>
      </w:r>
      <w:r w:rsidRPr="00465962">
        <w:rPr>
          <w:rStyle w:val="HTML1"/>
          <w:rFonts w:ascii="仿宋" w:eastAsia="仿宋" w:hAnsi="仿宋" w:cs="仿宋" w:hint="eastAsia"/>
          <w:sz w:val="28"/>
          <w:szCs w:val="28"/>
        </w:rPr>
        <w:t>维修或原装零配件更换，以优惠价（与市场价格比较）提供终身维护服务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692EA0">
        <w:rPr>
          <w:rFonts w:ascii="仿宋" w:eastAsia="仿宋" w:hAnsi="仿宋" w:cs="仿宋"/>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合同总价5%</w:t>
      </w:r>
      <w:r w:rsidRPr="00465962">
        <w:rPr>
          <w:rFonts w:ascii="仿宋" w:eastAsia="仿宋" w:hAnsi="仿宋" w:cs="仿宋" w:hint="eastAsia"/>
          <w:sz w:val="28"/>
          <w:szCs w:val="28"/>
        </w:rPr>
        <w:t>作为质保金,1年内无质量及服务问题的，7个工作日内支付余款。</w:t>
      </w:r>
      <w:bookmarkEnd w:id="50"/>
      <w:bookmarkEnd w:id="51"/>
      <w:bookmarkEnd w:id="52"/>
    </w:p>
    <w:p w:rsidR="005900E5" w:rsidRPr="00465962" w:rsidRDefault="005900E5" w:rsidP="005900E5">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CC4D96">
      <w:footerReference w:type="first" r:id="rId11"/>
      <w:pgSz w:w="11906" w:h="16838"/>
      <w:pgMar w:top="1440" w:right="1133" w:bottom="1276" w:left="918"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8EC" w:rsidRDefault="00F518EC" w:rsidP="005900E5">
      <w:r>
        <w:separator/>
      </w:r>
    </w:p>
  </w:endnote>
  <w:endnote w:type="continuationSeparator" w:id="0">
    <w:p w:rsidR="00F518EC" w:rsidRDefault="00F518EC"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C1" w:rsidRDefault="00AA1BC1">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BC1" w:rsidRDefault="00AA1BC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C6E4D" w:rsidRPr="00CC6E4D">
                            <w:rPr>
                              <w:noProof/>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CC6E4D">
                            <w:rPr>
                              <w:noProof/>
                              <w:sz w:val="18"/>
                            </w:rPr>
                            <w:t>19</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AA1BC1" w:rsidRDefault="00AA1BC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C6E4D" w:rsidRPr="00CC6E4D">
                      <w:rPr>
                        <w:noProof/>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CC6E4D">
                      <w:rPr>
                        <w:noProof/>
                        <w:sz w:val="18"/>
                      </w:rPr>
                      <w:t>19</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C1" w:rsidRDefault="00AA1BC1">
    <w:pPr>
      <w:pStyle w:val="a4"/>
    </w:pPr>
    <w:r>
      <w:rPr>
        <w:noProof/>
      </w:rPr>
      <mc:AlternateContent>
        <mc:Choice Requires="wps">
          <w:drawing>
            <wp:anchor distT="0" distB="0" distL="114300" distR="114300" simplePos="0" relativeHeight="251658240" behindDoc="0" locked="0" layoutInCell="1" allowOverlap="1" wp14:anchorId="1806768A" wp14:editId="4AFE48D3">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BC1" w:rsidRDefault="00AA1BC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C00E7" w:rsidRPr="00EC00E7">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EC00E7">
                            <w:rPr>
                              <w:noProof/>
                              <w:sz w:val="18"/>
                            </w:rPr>
                            <w:t>19</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AA1BC1" w:rsidRDefault="00AA1BC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C00E7" w:rsidRPr="00EC00E7">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EC00E7">
                      <w:rPr>
                        <w:noProof/>
                        <w:sz w:val="18"/>
                      </w:rPr>
                      <w:t>19</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8EC" w:rsidRDefault="00F518EC" w:rsidP="005900E5">
      <w:r>
        <w:separator/>
      </w:r>
    </w:p>
  </w:footnote>
  <w:footnote w:type="continuationSeparator" w:id="0">
    <w:p w:rsidR="00F518EC" w:rsidRDefault="00F518EC"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C1" w:rsidRPr="00EE3B82" w:rsidRDefault="00EE3B82" w:rsidP="00C42D61">
    <w:pPr>
      <w:pStyle w:val="a3"/>
      <w:jc w:val="both"/>
    </w:pPr>
    <w:r>
      <w:rPr>
        <w:rFonts w:hint="eastAsia"/>
      </w:rPr>
      <w:t>中山大学新华学院</w:t>
    </w:r>
    <w:r>
      <w:rPr>
        <w:rFonts w:hint="eastAsia"/>
      </w:rPr>
      <w:t>2015</w:t>
    </w:r>
    <w:r>
      <w:rPr>
        <w:rFonts w:hint="eastAsia"/>
      </w:rPr>
      <w:t>年药学实验室设备</w:t>
    </w:r>
    <w:r>
      <w:t>招标</w:t>
    </w:r>
    <w:r w:rsidR="00C42D61">
      <w:rPr>
        <w:rFonts w:hint="eastAsia"/>
      </w:rPr>
      <w:t xml:space="preserve">                       </w:t>
    </w:r>
    <w:r w:rsidR="00D954FB">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00</w:t>
    </w:r>
    <w:r>
      <w:rPr>
        <w:rFonts w:hint="eastAsia"/>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C1" w:rsidRDefault="00AA1BC1" w:rsidP="00FE4E5F">
    <w:pPr>
      <w:pStyle w:val="a3"/>
      <w:jc w:val="left"/>
    </w:pPr>
    <w:r>
      <w:rPr>
        <w:rFonts w:hint="eastAsia"/>
      </w:rPr>
      <w:t>中山大学新华学院</w:t>
    </w:r>
    <w:r>
      <w:rPr>
        <w:rFonts w:hint="eastAsia"/>
      </w:rPr>
      <w:t>2015</w:t>
    </w:r>
    <w:r>
      <w:rPr>
        <w:rFonts w:hint="eastAsia"/>
      </w:rPr>
      <w:t>年</w:t>
    </w:r>
    <w:r w:rsidR="00E504FA">
      <w:rPr>
        <w:rFonts w:hint="eastAsia"/>
      </w:rPr>
      <w:t>药学</w:t>
    </w:r>
    <w:r>
      <w:rPr>
        <w:rFonts w:hint="eastAsia"/>
      </w:rPr>
      <w:t>实验室设备</w:t>
    </w:r>
    <w:r>
      <w:t>招标</w:t>
    </w:r>
    <w:r>
      <w:rPr>
        <w:rFonts w:hint="eastAsia"/>
      </w:rPr>
      <w:t xml:space="preserve">                                     </w:t>
    </w:r>
    <w:r w:rsidR="00E504FA">
      <w:rPr>
        <w:rFonts w:hint="eastAsia"/>
      </w:rPr>
      <w:t xml:space="preserve">  </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00</w:t>
    </w:r>
    <w:r w:rsidR="00E504FA">
      <w:rPr>
        <w:rFonts w:hint="eastAsia"/>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5EA80CA7"/>
    <w:multiLevelType w:val="singleLevel"/>
    <w:tmpl w:val="00000000"/>
    <w:lvl w:ilvl="0">
      <w:start w:val="1"/>
      <w:numFmt w:val="chineseCounting"/>
      <w:suff w:val="nothing"/>
      <w:lvlText w:val="（%1）"/>
      <w:lvlJc w:val="left"/>
      <w:pPr>
        <w:ind w:left="0" w:firstLine="420"/>
      </w:pPr>
      <w:rPr>
        <w:rFonts w:hint="eastAsia"/>
      </w:r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18"/>
  </w:num>
  <w:num w:numId="14">
    <w:abstractNumId w:val="2"/>
  </w:num>
  <w:num w:numId="15">
    <w:abstractNumId w:val="13"/>
  </w:num>
  <w:num w:numId="16">
    <w:abstractNumId w:val="17"/>
  </w:num>
  <w:num w:numId="17">
    <w:abstractNumId w:val="16"/>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5E0D"/>
    <w:rsid w:val="00031C7E"/>
    <w:rsid w:val="00034F9A"/>
    <w:rsid w:val="0003530E"/>
    <w:rsid w:val="00046FE4"/>
    <w:rsid w:val="00063730"/>
    <w:rsid w:val="00065100"/>
    <w:rsid w:val="00066F4F"/>
    <w:rsid w:val="000717EF"/>
    <w:rsid w:val="0008364D"/>
    <w:rsid w:val="00090522"/>
    <w:rsid w:val="00090E40"/>
    <w:rsid w:val="0009698E"/>
    <w:rsid w:val="000B5FE3"/>
    <w:rsid w:val="000C0608"/>
    <w:rsid w:val="000C728A"/>
    <w:rsid w:val="000E77B5"/>
    <w:rsid w:val="00106E02"/>
    <w:rsid w:val="00142876"/>
    <w:rsid w:val="001509F3"/>
    <w:rsid w:val="00163A21"/>
    <w:rsid w:val="001710AF"/>
    <w:rsid w:val="00174390"/>
    <w:rsid w:val="00177D01"/>
    <w:rsid w:val="00195F3E"/>
    <w:rsid w:val="001A350E"/>
    <w:rsid w:val="001B5D7A"/>
    <w:rsid w:val="001E64FD"/>
    <w:rsid w:val="001E7F93"/>
    <w:rsid w:val="00215FFF"/>
    <w:rsid w:val="00234D78"/>
    <w:rsid w:val="0023515B"/>
    <w:rsid w:val="00236069"/>
    <w:rsid w:val="00250837"/>
    <w:rsid w:val="00254342"/>
    <w:rsid w:val="0026054C"/>
    <w:rsid w:val="002818B6"/>
    <w:rsid w:val="00284CE0"/>
    <w:rsid w:val="002A0288"/>
    <w:rsid w:val="002B7AA6"/>
    <w:rsid w:val="002C01E1"/>
    <w:rsid w:val="002C5CD4"/>
    <w:rsid w:val="002C63DA"/>
    <w:rsid w:val="002D631F"/>
    <w:rsid w:val="00300865"/>
    <w:rsid w:val="00305780"/>
    <w:rsid w:val="00305F4A"/>
    <w:rsid w:val="00320065"/>
    <w:rsid w:val="003252C5"/>
    <w:rsid w:val="00325926"/>
    <w:rsid w:val="00341358"/>
    <w:rsid w:val="00341887"/>
    <w:rsid w:val="003425CE"/>
    <w:rsid w:val="00342D21"/>
    <w:rsid w:val="003773F9"/>
    <w:rsid w:val="00377D32"/>
    <w:rsid w:val="003870FC"/>
    <w:rsid w:val="003915D5"/>
    <w:rsid w:val="00391EFC"/>
    <w:rsid w:val="00393EE3"/>
    <w:rsid w:val="003A2500"/>
    <w:rsid w:val="003B5BEA"/>
    <w:rsid w:val="003C0A70"/>
    <w:rsid w:val="003C28BC"/>
    <w:rsid w:val="003D6EE4"/>
    <w:rsid w:val="003F1C52"/>
    <w:rsid w:val="003F7D86"/>
    <w:rsid w:val="00431970"/>
    <w:rsid w:val="004338C5"/>
    <w:rsid w:val="0044592E"/>
    <w:rsid w:val="0045085C"/>
    <w:rsid w:val="00457F8B"/>
    <w:rsid w:val="00472DD7"/>
    <w:rsid w:val="004A6167"/>
    <w:rsid w:val="004B3176"/>
    <w:rsid w:val="004B3FFD"/>
    <w:rsid w:val="004B7746"/>
    <w:rsid w:val="004E1D58"/>
    <w:rsid w:val="004F5429"/>
    <w:rsid w:val="0050512E"/>
    <w:rsid w:val="005329FE"/>
    <w:rsid w:val="00586867"/>
    <w:rsid w:val="005900E5"/>
    <w:rsid w:val="005A6368"/>
    <w:rsid w:val="005F7110"/>
    <w:rsid w:val="00603005"/>
    <w:rsid w:val="0060371D"/>
    <w:rsid w:val="00605F06"/>
    <w:rsid w:val="0063561C"/>
    <w:rsid w:val="00641BCE"/>
    <w:rsid w:val="00653204"/>
    <w:rsid w:val="00654034"/>
    <w:rsid w:val="006639B7"/>
    <w:rsid w:val="00663DE3"/>
    <w:rsid w:val="0068058F"/>
    <w:rsid w:val="00690697"/>
    <w:rsid w:val="00692253"/>
    <w:rsid w:val="00692EA0"/>
    <w:rsid w:val="006B708C"/>
    <w:rsid w:val="006C6DDB"/>
    <w:rsid w:val="006E695F"/>
    <w:rsid w:val="007146AE"/>
    <w:rsid w:val="00731AD5"/>
    <w:rsid w:val="00737E84"/>
    <w:rsid w:val="0074446F"/>
    <w:rsid w:val="00770448"/>
    <w:rsid w:val="00771D7C"/>
    <w:rsid w:val="00774136"/>
    <w:rsid w:val="00794BC8"/>
    <w:rsid w:val="007C1659"/>
    <w:rsid w:val="007C35CB"/>
    <w:rsid w:val="007C6420"/>
    <w:rsid w:val="007D250D"/>
    <w:rsid w:val="007E2B3E"/>
    <w:rsid w:val="007E52F7"/>
    <w:rsid w:val="007F27DA"/>
    <w:rsid w:val="007F4A5F"/>
    <w:rsid w:val="008121F0"/>
    <w:rsid w:val="0081578B"/>
    <w:rsid w:val="00824934"/>
    <w:rsid w:val="0083786E"/>
    <w:rsid w:val="00842F62"/>
    <w:rsid w:val="00847D63"/>
    <w:rsid w:val="00851135"/>
    <w:rsid w:val="00856523"/>
    <w:rsid w:val="00874002"/>
    <w:rsid w:val="008A5378"/>
    <w:rsid w:val="008C33E1"/>
    <w:rsid w:val="008D508F"/>
    <w:rsid w:val="008E01EF"/>
    <w:rsid w:val="008F1973"/>
    <w:rsid w:val="00907E14"/>
    <w:rsid w:val="0092103A"/>
    <w:rsid w:val="00931111"/>
    <w:rsid w:val="00935797"/>
    <w:rsid w:val="0093676A"/>
    <w:rsid w:val="00952B4E"/>
    <w:rsid w:val="00955C7D"/>
    <w:rsid w:val="00956A49"/>
    <w:rsid w:val="009648C1"/>
    <w:rsid w:val="009735EB"/>
    <w:rsid w:val="009829F3"/>
    <w:rsid w:val="00986125"/>
    <w:rsid w:val="009B0164"/>
    <w:rsid w:val="009E09ED"/>
    <w:rsid w:val="009E2761"/>
    <w:rsid w:val="00A13B78"/>
    <w:rsid w:val="00A14EB9"/>
    <w:rsid w:val="00A670D5"/>
    <w:rsid w:val="00A92484"/>
    <w:rsid w:val="00AA0B06"/>
    <w:rsid w:val="00AA1BC1"/>
    <w:rsid w:val="00AB0828"/>
    <w:rsid w:val="00B11BBD"/>
    <w:rsid w:val="00B448DE"/>
    <w:rsid w:val="00B4605B"/>
    <w:rsid w:val="00B54586"/>
    <w:rsid w:val="00B651A6"/>
    <w:rsid w:val="00B6627F"/>
    <w:rsid w:val="00B73B85"/>
    <w:rsid w:val="00B73F05"/>
    <w:rsid w:val="00BA0D72"/>
    <w:rsid w:val="00BA5EA3"/>
    <w:rsid w:val="00BB64A0"/>
    <w:rsid w:val="00BC7B66"/>
    <w:rsid w:val="00BD13FC"/>
    <w:rsid w:val="00BD1892"/>
    <w:rsid w:val="00BF661A"/>
    <w:rsid w:val="00C01ABD"/>
    <w:rsid w:val="00C11A64"/>
    <w:rsid w:val="00C42D61"/>
    <w:rsid w:val="00C5150B"/>
    <w:rsid w:val="00C55B0A"/>
    <w:rsid w:val="00C56C91"/>
    <w:rsid w:val="00C605D6"/>
    <w:rsid w:val="00C62AC5"/>
    <w:rsid w:val="00CA2377"/>
    <w:rsid w:val="00CA2A81"/>
    <w:rsid w:val="00CA60E7"/>
    <w:rsid w:val="00CC4D96"/>
    <w:rsid w:val="00CC6E4D"/>
    <w:rsid w:val="00CD480D"/>
    <w:rsid w:val="00CD6A87"/>
    <w:rsid w:val="00CE334C"/>
    <w:rsid w:val="00CE472D"/>
    <w:rsid w:val="00CE6788"/>
    <w:rsid w:val="00D06016"/>
    <w:rsid w:val="00D151E6"/>
    <w:rsid w:val="00D270E1"/>
    <w:rsid w:val="00D5228E"/>
    <w:rsid w:val="00D83E92"/>
    <w:rsid w:val="00D954FB"/>
    <w:rsid w:val="00DA4D38"/>
    <w:rsid w:val="00DD383D"/>
    <w:rsid w:val="00DE00D8"/>
    <w:rsid w:val="00DE15DB"/>
    <w:rsid w:val="00DF52A9"/>
    <w:rsid w:val="00DF74ED"/>
    <w:rsid w:val="00E01B8E"/>
    <w:rsid w:val="00E22FB3"/>
    <w:rsid w:val="00E403C4"/>
    <w:rsid w:val="00E504FA"/>
    <w:rsid w:val="00E54D9B"/>
    <w:rsid w:val="00E5774A"/>
    <w:rsid w:val="00E71DE3"/>
    <w:rsid w:val="00E73633"/>
    <w:rsid w:val="00E80E86"/>
    <w:rsid w:val="00E839BE"/>
    <w:rsid w:val="00E95570"/>
    <w:rsid w:val="00EC007B"/>
    <w:rsid w:val="00EC00E7"/>
    <w:rsid w:val="00EC14CD"/>
    <w:rsid w:val="00ED2E4D"/>
    <w:rsid w:val="00EE3B82"/>
    <w:rsid w:val="00EF3A8C"/>
    <w:rsid w:val="00EF4A72"/>
    <w:rsid w:val="00F13AC7"/>
    <w:rsid w:val="00F205ED"/>
    <w:rsid w:val="00F23CD5"/>
    <w:rsid w:val="00F42AC6"/>
    <w:rsid w:val="00F518EC"/>
    <w:rsid w:val="00F6533C"/>
    <w:rsid w:val="00FA397E"/>
    <w:rsid w:val="00FC2B14"/>
    <w:rsid w:val="00FE0E37"/>
    <w:rsid w:val="00FE4E5F"/>
    <w:rsid w:val="00FF16F7"/>
    <w:rsid w:val="00FF20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font01">
    <w:name w:val="font01"/>
    <w:rsid w:val="002B7AA6"/>
    <w:rPr>
      <w:rFonts w:ascii="宋体" w:eastAsia="宋体" w:hAnsi="宋体" w:cs="宋体" w:hint="eastAsia"/>
      <w:i w:val="0"/>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font01">
    <w:name w:val="font01"/>
    <w:rsid w:val="002B7AA6"/>
    <w:rPr>
      <w:rFonts w:ascii="宋体" w:eastAsia="宋体" w:hAnsi="宋体" w:cs="宋体" w:hint="eastAsia"/>
      <w:i w:val="0"/>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5589</TotalTime>
  <Pages>19</Pages>
  <Words>1487</Words>
  <Characters>8479</Characters>
  <Application>Microsoft Office Word</Application>
  <DocSecurity>0</DocSecurity>
  <Lines>70</Lines>
  <Paragraphs>19</Paragraphs>
  <ScaleCrop>false</ScaleCrop>
  <Company/>
  <LinksUpToDate>false</LinksUpToDate>
  <CharactersWithSpaces>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LC</cp:lastModifiedBy>
  <cp:revision>128</cp:revision>
  <cp:lastPrinted>2014-11-18T01:50:00Z</cp:lastPrinted>
  <dcterms:created xsi:type="dcterms:W3CDTF">2014-03-03T01:06:00Z</dcterms:created>
  <dcterms:modified xsi:type="dcterms:W3CDTF">2015-04-08T03:06:00Z</dcterms:modified>
</cp:coreProperties>
</file>